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A993D3" w14:textId="555C61EF" w:rsidR="00F770A2" w:rsidRPr="00E325D1" w:rsidRDefault="00C83D8D" w:rsidP="00F770A2">
      <w:pPr>
        <w:jc w:val="center"/>
        <w:rPr>
          <w:rFonts w:asciiTheme="minorEastAsia" w:hAnsiTheme="minorEastAsia"/>
          <w:sz w:val="22"/>
        </w:rPr>
      </w:pPr>
      <w:r w:rsidRPr="00E325D1">
        <w:rPr>
          <w:rFonts w:asciiTheme="minorEastAsia" w:hAnsiTheme="minorEastAsia" w:hint="eastAsia"/>
          <w:sz w:val="22"/>
        </w:rPr>
        <w:t>第</w:t>
      </w:r>
      <w:r w:rsidR="00601210">
        <w:rPr>
          <w:rFonts w:asciiTheme="minorEastAsia" w:hAnsiTheme="minorEastAsia" w:hint="eastAsia"/>
          <w:sz w:val="22"/>
        </w:rPr>
        <w:t>7</w:t>
      </w:r>
      <w:r w:rsidR="00172B37">
        <w:rPr>
          <w:rFonts w:asciiTheme="minorEastAsia" w:hAnsiTheme="minorEastAsia" w:hint="eastAsia"/>
          <w:sz w:val="22"/>
        </w:rPr>
        <w:t>4</w:t>
      </w:r>
      <w:r w:rsidRPr="00E325D1">
        <w:rPr>
          <w:rFonts w:asciiTheme="minorEastAsia" w:hAnsiTheme="minorEastAsia" w:hint="eastAsia"/>
          <w:sz w:val="22"/>
        </w:rPr>
        <w:t>回調査研究委員会</w:t>
      </w:r>
      <w:r w:rsidR="00513622" w:rsidRPr="00E325D1">
        <w:rPr>
          <w:rFonts w:asciiTheme="minorEastAsia" w:hAnsiTheme="minorEastAsia" w:hint="eastAsia"/>
          <w:sz w:val="22"/>
        </w:rPr>
        <w:t>報告書</w:t>
      </w:r>
    </w:p>
    <w:p w14:paraId="24B6E4F0" w14:textId="77777777" w:rsidR="00513622" w:rsidRPr="00E325D1" w:rsidRDefault="00513622" w:rsidP="007B2AFC">
      <w:pPr>
        <w:rPr>
          <w:rFonts w:asciiTheme="minorEastAsia" w:hAnsiTheme="minorEastAsia"/>
          <w:sz w:val="22"/>
        </w:rPr>
      </w:pPr>
    </w:p>
    <w:p w14:paraId="17798E07" w14:textId="4C7C75FE" w:rsidR="00513622" w:rsidRPr="00E325D1" w:rsidRDefault="00513622" w:rsidP="007B2AFC">
      <w:pPr>
        <w:rPr>
          <w:rFonts w:asciiTheme="minorEastAsia" w:hAnsiTheme="minorEastAsia"/>
          <w:sz w:val="22"/>
        </w:rPr>
      </w:pPr>
      <w:r w:rsidRPr="00E325D1">
        <w:rPr>
          <w:rFonts w:asciiTheme="minorEastAsia" w:hAnsiTheme="minorEastAsia" w:hint="eastAsia"/>
          <w:sz w:val="22"/>
        </w:rPr>
        <w:t xml:space="preserve">１．日　時　</w:t>
      </w:r>
      <w:r w:rsidR="007E0917" w:rsidRPr="00E325D1">
        <w:rPr>
          <w:rFonts w:asciiTheme="minorEastAsia" w:hAnsiTheme="minorEastAsia" w:hint="eastAsia"/>
          <w:sz w:val="22"/>
        </w:rPr>
        <w:t>令和</w:t>
      </w:r>
      <w:r w:rsidR="006D4B6A">
        <w:rPr>
          <w:rFonts w:asciiTheme="minorEastAsia" w:hAnsiTheme="minorEastAsia" w:hint="eastAsia"/>
          <w:sz w:val="22"/>
        </w:rPr>
        <w:t>6</w:t>
      </w:r>
      <w:r w:rsidR="007E0917" w:rsidRPr="00E325D1">
        <w:rPr>
          <w:rFonts w:asciiTheme="minorEastAsia" w:hAnsiTheme="minorEastAsia" w:hint="eastAsia"/>
          <w:sz w:val="22"/>
        </w:rPr>
        <w:t>年</w:t>
      </w:r>
      <w:r w:rsidR="00172B37">
        <w:rPr>
          <w:rFonts w:asciiTheme="minorEastAsia" w:hAnsiTheme="minorEastAsia" w:hint="eastAsia"/>
          <w:sz w:val="22"/>
        </w:rPr>
        <w:t>3</w:t>
      </w:r>
      <w:r w:rsidR="007B2AFC" w:rsidRPr="00E325D1">
        <w:rPr>
          <w:rFonts w:asciiTheme="minorEastAsia" w:hAnsiTheme="minorEastAsia" w:hint="eastAsia"/>
          <w:sz w:val="22"/>
        </w:rPr>
        <w:t>月</w:t>
      </w:r>
      <w:r w:rsidR="00C833C1">
        <w:rPr>
          <w:rFonts w:asciiTheme="minorEastAsia" w:hAnsiTheme="minorEastAsia" w:hint="eastAsia"/>
          <w:sz w:val="22"/>
        </w:rPr>
        <w:t>1</w:t>
      </w:r>
      <w:r w:rsidR="00172B37">
        <w:rPr>
          <w:rFonts w:asciiTheme="minorEastAsia" w:hAnsiTheme="minorEastAsia" w:hint="eastAsia"/>
          <w:sz w:val="22"/>
        </w:rPr>
        <w:t>5</w:t>
      </w:r>
      <w:r w:rsidR="007B2AFC" w:rsidRPr="00E325D1">
        <w:rPr>
          <w:rFonts w:asciiTheme="minorEastAsia" w:hAnsiTheme="minorEastAsia" w:hint="eastAsia"/>
          <w:sz w:val="22"/>
        </w:rPr>
        <w:t>日</w:t>
      </w:r>
      <w:r w:rsidR="007F7548" w:rsidRPr="00E325D1">
        <w:rPr>
          <w:rFonts w:asciiTheme="minorEastAsia" w:hAnsiTheme="minorEastAsia" w:hint="eastAsia"/>
          <w:sz w:val="22"/>
        </w:rPr>
        <w:t>(</w:t>
      </w:r>
      <w:r w:rsidR="00172B37">
        <w:rPr>
          <w:rFonts w:asciiTheme="minorEastAsia" w:hAnsiTheme="minorEastAsia" w:hint="eastAsia"/>
          <w:sz w:val="22"/>
        </w:rPr>
        <w:t>金</w:t>
      </w:r>
      <w:r w:rsidR="007F7548" w:rsidRPr="00E325D1">
        <w:rPr>
          <w:rFonts w:asciiTheme="minorEastAsia" w:hAnsiTheme="minorEastAsia" w:hint="eastAsia"/>
          <w:sz w:val="22"/>
        </w:rPr>
        <w:t>)</w:t>
      </w:r>
      <w:r w:rsidRPr="00E325D1">
        <w:rPr>
          <w:rFonts w:asciiTheme="minorEastAsia" w:hAnsiTheme="minorEastAsia" w:hint="eastAsia"/>
          <w:sz w:val="22"/>
        </w:rPr>
        <w:t xml:space="preserve">　　</w:t>
      </w:r>
      <w:r w:rsidR="00445C69">
        <w:rPr>
          <w:rFonts w:asciiTheme="minorEastAsia" w:hAnsiTheme="minorEastAsia" w:hint="eastAsia"/>
          <w:sz w:val="22"/>
        </w:rPr>
        <w:t>13</w:t>
      </w:r>
      <w:r w:rsidR="00EE26B3" w:rsidRPr="00E325D1">
        <w:rPr>
          <w:rFonts w:asciiTheme="minorEastAsia" w:hAnsiTheme="minorEastAsia" w:hint="eastAsia"/>
          <w:sz w:val="22"/>
        </w:rPr>
        <w:t>：</w:t>
      </w:r>
      <w:r w:rsidR="00863E8E" w:rsidRPr="00E325D1">
        <w:rPr>
          <w:rFonts w:asciiTheme="minorEastAsia" w:hAnsiTheme="minorEastAsia" w:hint="eastAsia"/>
          <w:sz w:val="22"/>
        </w:rPr>
        <w:t>00</w:t>
      </w:r>
      <w:r w:rsidR="00EE26B3" w:rsidRPr="00E325D1">
        <w:rPr>
          <w:rFonts w:asciiTheme="minorEastAsia" w:hAnsiTheme="minorEastAsia" w:hint="eastAsia"/>
          <w:sz w:val="22"/>
        </w:rPr>
        <w:t>～</w:t>
      </w:r>
      <w:r w:rsidR="00863E8E" w:rsidRPr="00E325D1">
        <w:rPr>
          <w:rFonts w:asciiTheme="minorEastAsia" w:hAnsiTheme="minorEastAsia" w:hint="eastAsia"/>
          <w:sz w:val="22"/>
        </w:rPr>
        <w:t>1</w:t>
      </w:r>
      <w:r w:rsidR="001C02AD">
        <w:rPr>
          <w:rFonts w:asciiTheme="minorEastAsia" w:hAnsiTheme="minorEastAsia" w:hint="eastAsia"/>
          <w:sz w:val="22"/>
        </w:rPr>
        <w:t>6</w:t>
      </w:r>
      <w:r w:rsidR="00EE26B3" w:rsidRPr="00E325D1">
        <w:rPr>
          <w:rFonts w:asciiTheme="minorEastAsia" w:hAnsiTheme="minorEastAsia" w:hint="eastAsia"/>
          <w:sz w:val="22"/>
        </w:rPr>
        <w:t>：</w:t>
      </w:r>
      <w:r w:rsidR="00C833C1">
        <w:rPr>
          <w:rFonts w:asciiTheme="minorEastAsia" w:hAnsiTheme="minorEastAsia" w:hint="eastAsia"/>
          <w:sz w:val="22"/>
        </w:rPr>
        <w:t>0</w:t>
      </w:r>
      <w:r w:rsidR="007F7548" w:rsidRPr="00E325D1">
        <w:rPr>
          <w:rFonts w:asciiTheme="minorEastAsia" w:hAnsiTheme="minorEastAsia" w:hint="eastAsia"/>
          <w:sz w:val="22"/>
        </w:rPr>
        <w:t>0</w:t>
      </w:r>
    </w:p>
    <w:p w14:paraId="2D4A56EB" w14:textId="77777777" w:rsidR="007B2AFC" w:rsidRPr="00E325D1" w:rsidRDefault="007B2AFC" w:rsidP="007B2AFC">
      <w:pPr>
        <w:rPr>
          <w:rFonts w:asciiTheme="minorEastAsia" w:hAnsiTheme="minorEastAsia"/>
          <w:sz w:val="22"/>
        </w:rPr>
      </w:pPr>
    </w:p>
    <w:p w14:paraId="17F54DF0" w14:textId="77777777" w:rsidR="008F713B" w:rsidRPr="00E325D1" w:rsidRDefault="008F713B" w:rsidP="007B2AFC">
      <w:pPr>
        <w:rPr>
          <w:rFonts w:asciiTheme="minorEastAsia" w:hAnsiTheme="minorEastAsia"/>
          <w:sz w:val="22"/>
        </w:rPr>
      </w:pPr>
    </w:p>
    <w:p w14:paraId="38BBBE7D" w14:textId="1BD47CA5" w:rsidR="00513622" w:rsidRPr="00E325D1" w:rsidRDefault="00513622" w:rsidP="007B2AFC">
      <w:pPr>
        <w:rPr>
          <w:rFonts w:asciiTheme="minorEastAsia" w:hAnsiTheme="minorEastAsia"/>
          <w:sz w:val="22"/>
        </w:rPr>
      </w:pPr>
      <w:r w:rsidRPr="00E325D1">
        <w:rPr>
          <w:rFonts w:asciiTheme="minorEastAsia" w:hAnsiTheme="minorEastAsia" w:hint="eastAsia"/>
          <w:sz w:val="22"/>
        </w:rPr>
        <w:t>２．場　所</w:t>
      </w:r>
      <w:r w:rsidR="00445C69">
        <w:rPr>
          <w:rFonts w:asciiTheme="minorEastAsia" w:hAnsiTheme="minorEastAsia" w:hint="eastAsia"/>
          <w:sz w:val="22"/>
        </w:rPr>
        <w:t xml:space="preserve">　各事業所（リモート）</w:t>
      </w:r>
    </w:p>
    <w:p w14:paraId="15879422" w14:textId="77777777" w:rsidR="00513622" w:rsidRPr="00E325D1" w:rsidRDefault="00513622" w:rsidP="007B2AFC">
      <w:pPr>
        <w:rPr>
          <w:rFonts w:asciiTheme="minorEastAsia" w:hAnsiTheme="minorEastAsia"/>
          <w:sz w:val="22"/>
        </w:rPr>
      </w:pPr>
    </w:p>
    <w:p w14:paraId="0D4AA436" w14:textId="77777777" w:rsidR="008F713B" w:rsidRPr="00E325D1" w:rsidRDefault="008F713B" w:rsidP="007B2AFC">
      <w:pPr>
        <w:rPr>
          <w:rFonts w:asciiTheme="minorEastAsia" w:hAnsiTheme="minorEastAsia"/>
          <w:sz w:val="22"/>
        </w:rPr>
      </w:pPr>
    </w:p>
    <w:p w14:paraId="6F8B8096" w14:textId="29E3902A" w:rsidR="00C83D8D" w:rsidRPr="00E325D1" w:rsidRDefault="00513622" w:rsidP="004D2D0F">
      <w:pPr>
        <w:rPr>
          <w:rFonts w:asciiTheme="minorEastAsia" w:hAnsiTheme="minorEastAsia"/>
          <w:sz w:val="22"/>
        </w:rPr>
      </w:pPr>
      <w:r w:rsidRPr="00E325D1">
        <w:rPr>
          <w:rFonts w:asciiTheme="minorEastAsia" w:hAnsiTheme="minorEastAsia" w:hint="eastAsia"/>
          <w:sz w:val="22"/>
        </w:rPr>
        <w:t xml:space="preserve">３．出席者　</w:t>
      </w:r>
      <w:r w:rsidR="00C83D8D" w:rsidRPr="00E325D1">
        <w:rPr>
          <w:rFonts w:asciiTheme="minorEastAsia" w:hAnsiTheme="minorEastAsia" w:hint="eastAsia"/>
          <w:sz w:val="22"/>
        </w:rPr>
        <w:t>調査研究委員長</w:t>
      </w:r>
      <w:r w:rsidR="00E7037C" w:rsidRPr="00E325D1">
        <w:rPr>
          <w:rFonts w:asciiTheme="minorEastAsia" w:hAnsiTheme="minorEastAsia" w:hint="eastAsia"/>
          <w:sz w:val="22"/>
        </w:rPr>
        <w:t xml:space="preserve">　　　</w:t>
      </w:r>
      <w:r w:rsidR="00C83D8D" w:rsidRPr="00E325D1">
        <w:rPr>
          <w:rFonts w:asciiTheme="minorEastAsia" w:hAnsiTheme="minorEastAsia" w:hint="eastAsia"/>
          <w:sz w:val="22"/>
        </w:rPr>
        <w:t xml:space="preserve">　　　　　泰　楽　秀　一</w:t>
      </w:r>
    </w:p>
    <w:p w14:paraId="55D0E1E4" w14:textId="1D48D3ED" w:rsidR="007B2AFC" w:rsidRPr="00E325D1" w:rsidRDefault="007B2AFC" w:rsidP="00513622">
      <w:pPr>
        <w:ind w:firstLineChars="600" w:firstLine="1320"/>
        <w:rPr>
          <w:rFonts w:asciiTheme="minorEastAsia" w:hAnsiTheme="minorEastAsia"/>
          <w:sz w:val="22"/>
        </w:rPr>
      </w:pPr>
      <w:r w:rsidRPr="00E325D1">
        <w:rPr>
          <w:rFonts w:asciiTheme="minorEastAsia" w:hAnsiTheme="minorEastAsia" w:hint="eastAsia"/>
          <w:sz w:val="22"/>
        </w:rPr>
        <w:t>調査研究委員</w:t>
      </w:r>
      <w:r w:rsidR="00E7037C" w:rsidRPr="00E325D1">
        <w:rPr>
          <w:rFonts w:asciiTheme="minorEastAsia" w:hAnsiTheme="minorEastAsia" w:hint="eastAsia"/>
          <w:sz w:val="22"/>
        </w:rPr>
        <w:t xml:space="preserve">　</w:t>
      </w:r>
      <w:r w:rsidR="00513622" w:rsidRPr="00E325D1">
        <w:rPr>
          <w:rFonts w:asciiTheme="minorEastAsia" w:hAnsiTheme="minorEastAsia" w:hint="eastAsia"/>
          <w:sz w:val="22"/>
        </w:rPr>
        <w:t xml:space="preserve">　</w:t>
      </w:r>
      <w:r w:rsidRPr="00E325D1">
        <w:rPr>
          <w:rFonts w:asciiTheme="minorEastAsia" w:hAnsiTheme="minorEastAsia" w:hint="eastAsia"/>
          <w:sz w:val="22"/>
        </w:rPr>
        <w:t xml:space="preserve">北海道地区　</w:t>
      </w:r>
      <w:r w:rsidR="00513622" w:rsidRPr="00E325D1">
        <w:rPr>
          <w:rFonts w:asciiTheme="minorEastAsia" w:hAnsiTheme="minorEastAsia" w:hint="eastAsia"/>
          <w:sz w:val="22"/>
        </w:rPr>
        <w:t xml:space="preserve">　</w:t>
      </w:r>
      <w:r w:rsidR="007F7548" w:rsidRPr="00E325D1">
        <w:rPr>
          <w:rFonts w:asciiTheme="minorEastAsia" w:hAnsiTheme="minorEastAsia" w:hint="eastAsia"/>
          <w:sz w:val="22"/>
        </w:rPr>
        <w:t>道　端　忠　志</w:t>
      </w:r>
    </w:p>
    <w:p w14:paraId="4976DB24" w14:textId="45054D2D" w:rsidR="007B2AFC" w:rsidRPr="00E325D1" w:rsidRDefault="007B2AFC" w:rsidP="00513622">
      <w:pPr>
        <w:ind w:firstLineChars="900" w:firstLine="1980"/>
        <w:rPr>
          <w:rFonts w:asciiTheme="minorEastAsia" w:hAnsiTheme="minorEastAsia"/>
          <w:sz w:val="22"/>
        </w:rPr>
      </w:pPr>
      <w:r w:rsidRPr="00E325D1">
        <w:rPr>
          <w:rFonts w:asciiTheme="minorEastAsia" w:hAnsiTheme="minorEastAsia" w:hint="eastAsia"/>
          <w:sz w:val="22"/>
        </w:rPr>
        <w:t xml:space="preserve">同　　　</w:t>
      </w:r>
      <w:r w:rsidR="00E7037C" w:rsidRPr="00E325D1">
        <w:rPr>
          <w:rFonts w:asciiTheme="minorEastAsia" w:hAnsiTheme="minorEastAsia" w:hint="eastAsia"/>
          <w:sz w:val="22"/>
        </w:rPr>
        <w:t xml:space="preserve">　</w:t>
      </w:r>
      <w:r w:rsidRPr="00E325D1">
        <w:rPr>
          <w:rFonts w:asciiTheme="minorEastAsia" w:hAnsiTheme="minorEastAsia" w:hint="eastAsia"/>
          <w:sz w:val="22"/>
        </w:rPr>
        <w:t xml:space="preserve">東北地区　　</w:t>
      </w:r>
      <w:r w:rsidR="00513622" w:rsidRPr="00E325D1">
        <w:rPr>
          <w:rFonts w:asciiTheme="minorEastAsia" w:hAnsiTheme="minorEastAsia" w:hint="eastAsia"/>
          <w:sz w:val="22"/>
        </w:rPr>
        <w:t xml:space="preserve">　</w:t>
      </w:r>
      <w:r w:rsidR="007F7548" w:rsidRPr="00E325D1">
        <w:rPr>
          <w:rFonts w:asciiTheme="minorEastAsia" w:hAnsiTheme="minorEastAsia" w:hint="eastAsia"/>
          <w:sz w:val="22"/>
        </w:rPr>
        <w:t>須　賀　律　人</w:t>
      </w:r>
    </w:p>
    <w:p w14:paraId="6FC1E2D2" w14:textId="5E0E2226" w:rsidR="007B2AFC" w:rsidRPr="00E325D1" w:rsidRDefault="007B2AFC" w:rsidP="00513622">
      <w:pPr>
        <w:ind w:firstLineChars="900" w:firstLine="1980"/>
        <w:rPr>
          <w:rFonts w:asciiTheme="minorEastAsia" w:hAnsiTheme="minorEastAsia"/>
          <w:sz w:val="22"/>
        </w:rPr>
      </w:pPr>
      <w:r w:rsidRPr="00E325D1">
        <w:rPr>
          <w:rFonts w:asciiTheme="minorEastAsia" w:hAnsiTheme="minorEastAsia" w:hint="eastAsia"/>
          <w:sz w:val="22"/>
        </w:rPr>
        <w:t>同　　　　北陸信越地区</w:t>
      </w:r>
      <w:r w:rsidR="00513622" w:rsidRPr="00E325D1">
        <w:rPr>
          <w:rFonts w:asciiTheme="minorEastAsia" w:hAnsiTheme="minorEastAsia" w:hint="eastAsia"/>
          <w:sz w:val="22"/>
        </w:rPr>
        <w:t xml:space="preserve">　</w:t>
      </w:r>
      <w:r w:rsidR="007F7548" w:rsidRPr="00E325D1">
        <w:rPr>
          <w:rFonts w:asciiTheme="minorEastAsia" w:hAnsiTheme="minorEastAsia" w:hint="eastAsia"/>
          <w:sz w:val="22"/>
        </w:rPr>
        <w:t>島　田　　　渉</w:t>
      </w:r>
    </w:p>
    <w:p w14:paraId="70195F8A" w14:textId="4FC58ED8" w:rsidR="007F7548" w:rsidRPr="00E325D1" w:rsidRDefault="007F7548" w:rsidP="00513622">
      <w:pPr>
        <w:ind w:firstLineChars="900" w:firstLine="1980"/>
        <w:rPr>
          <w:rFonts w:asciiTheme="minorEastAsia" w:hAnsiTheme="minorEastAsia"/>
          <w:sz w:val="22"/>
        </w:rPr>
      </w:pPr>
      <w:r w:rsidRPr="00E325D1">
        <w:rPr>
          <w:rFonts w:asciiTheme="minorEastAsia" w:hAnsiTheme="minorEastAsia" w:hint="eastAsia"/>
          <w:sz w:val="22"/>
        </w:rPr>
        <w:t>同　　　　関東地区　　　吉　岡　一　三</w:t>
      </w:r>
    </w:p>
    <w:p w14:paraId="121820F5" w14:textId="21C51BF9" w:rsidR="007B2AFC" w:rsidRPr="00E325D1" w:rsidRDefault="007B2AFC" w:rsidP="00513622">
      <w:pPr>
        <w:ind w:firstLineChars="900" w:firstLine="1980"/>
        <w:rPr>
          <w:rFonts w:asciiTheme="minorEastAsia" w:hAnsiTheme="minorEastAsia"/>
          <w:sz w:val="22"/>
        </w:rPr>
      </w:pPr>
      <w:r w:rsidRPr="00E325D1">
        <w:rPr>
          <w:rFonts w:asciiTheme="minorEastAsia" w:hAnsiTheme="minorEastAsia" w:hint="eastAsia"/>
          <w:sz w:val="22"/>
        </w:rPr>
        <w:t xml:space="preserve">同　　　　</w:t>
      </w:r>
      <w:bookmarkStart w:id="0" w:name="_Hlk59450363"/>
      <w:r w:rsidRPr="00E325D1">
        <w:rPr>
          <w:rFonts w:asciiTheme="minorEastAsia" w:hAnsiTheme="minorEastAsia" w:hint="eastAsia"/>
          <w:sz w:val="22"/>
        </w:rPr>
        <w:t>中部地区</w:t>
      </w:r>
      <w:bookmarkEnd w:id="0"/>
      <w:r w:rsidRPr="00E325D1">
        <w:rPr>
          <w:rFonts w:asciiTheme="minorEastAsia" w:hAnsiTheme="minorEastAsia" w:hint="eastAsia"/>
          <w:sz w:val="22"/>
        </w:rPr>
        <w:t xml:space="preserve">　　</w:t>
      </w:r>
      <w:r w:rsidR="00513622" w:rsidRPr="00E325D1">
        <w:rPr>
          <w:rFonts w:asciiTheme="minorEastAsia" w:hAnsiTheme="minorEastAsia" w:hint="eastAsia"/>
          <w:sz w:val="22"/>
        </w:rPr>
        <w:t xml:space="preserve">　</w:t>
      </w:r>
      <w:r w:rsidR="007F7548" w:rsidRPr="00E325D1">
        <w:rPr>
          <w:rFonts w:asciiTheme="minorEastAsia" w:hAnsiTheme="minorEastAsia" w:hint="eastAsia"/>
          <w:sz w:val="22"/>
        </w:rPr>
        <w:t>大　原　孝　司</w:t>
      </w:r>
    </w:p>
    <w:p w14:paraId="42B521B5" w14:textId="18E05115" w:rsidR="007B2AFC" w:rsidRPr="00E325D1" w:rsidRDefault="007B2AFC" w:rsidP="00513622">
      <w:pPr>
        <w:ind w:firstLineChars="900" w:firstLine="1980"/>
        <w:rPr>
          <w:rFonts w:asciiTheme="minorEastAsia" w:hAnsiTheme="minorEastAsia"/>
          <w:sz w:val="22"/>
        </w:rPr>
      </w:pPr>
      <w:r w:rsidRPr="00E325D1">
        <w:rPr>
          <w:rFonts w:asciiTheme="minorEastAsia" w:hAnsiTheme="minorEastAsia" w:hint="eastAsia"/>
          <w:sz w:val="22"/>
        </w:rPr>
        <w:t xml:space="preserve">同　　　　関西地区　　　</w:t>
      </w:r>
      <w:r w:rsidR="007F7548" w:rsidRPr="00E325D1">
        <w:rPr>
          <w:rFonts w:asciiTheme="minorEastAsia" w:hAnsiTheme="minorEastAsia" w:hint="eastAsia"/>
          <w:sz w:val="22"/>
        </w:rPr>
        <w:t>松　本　礼士郎</w:t>
      </w:r>
    </w:p>
    <w:p w14:paraId="39DAFA44" w14:textId="5E317D41" w:rsidR="007B2AFC" w:rsidRPr="00E325D1" w:rsidRDefault="007B2AFC" w:rsidP="00513622">
      <w:pPr>
        <w:ind w:firstLineChars="900" w:firstLine="1980"/>
        <w:rPr>
          <w:rFonts w:asciiTheme="minorEastAsia" w:hAnsiTheme="minorEastAsia"/>
          <w:sz w:val="22"/>
        </w:rPr>
      </w:pPr>
      <w:r w:rsidRPr="00E325D1">
        <w:rPr>
          <w:rFonts w:asciiTheme="minorEastAsia" w:hAnsiTheme="minorEastAsia" w:hint="eastAsia"/>
          <w:sz w:val="22"/>
        </w:rPr>
        <w:t>同　　　　中国地区　　　定　光　純　一</w:t>
      </w:r>
    </w:p>
    <w:p w14:paraId="20BFD08E" w14:textId="5E7DF44E" w:rsidR="007B2AFC" w:rsidRPr="00E325D1" w:rsidRDefault="007B2AFC" w:rsidP="00513622">
      <w:pPr>
        <w:ind w:firstLineChars="900" w:firstLine="1980"/>
        <w:rPr>
          <w:rFonts w:asciiTheme="minorEastAsia" w:hAnsiTheme="minorEastAsia"/>
          <w:sz w:val="22"/>
        </w:rPr>
      </w:pPr>
      <w:r w:rsidRPr="00E325D1">
        <w:rPr>
          <w:rFonts w:asciiTheme="minorEastAsia" w:hAnsiTheme="minorEastAsia" w:hint="eastAsia"/>
          <w:sz w:val="22"/>
        </w:rPr>
        <w:t xml:space="preserve">同　　　　四国地区　　　</w:t>
      </w:r>
      <w:r w:rsidR="00C31755" w:rsidRPr="00E325D1">
        <w:rPr>
          <w:rFonts w:asciiTheme="minorEastAsia" w:hAnsiTheme="minorEastAsia" w:hint="eastAsia"/>
          <w:sz w:val="22"/>
        </w:rPr>
        <w:t>竹　本　健　治</w:t>
      </w:r>
    </w:p>
    <w:p w14:paraId="08FE2682" w14:textId="16575874" w:rsidR="004334CC" w:rsidRPr="00E325D1" w:rsidRDefault="007B2AFC" w:rsidP="007F7548">
      <w:pPr>
        <w:ind w:firstLineChars="900" w:firstLine="1980"/>
        <w:rPr>
          <w:rFonts w:asciiTheme="minorEastAsia" w:hAnsiTheme="minorEastAsia"/>
          <w:sz w:val="22"/>
        </w:rPr>
      </w:pPr>
      <w:r w:rsidRPr="00E325D1">
        <w:rPr>
          <w:rFonts w:asciiTheme="minorEastAsia" w:hAnsiTheme="minorEastAsia" w:hint="eastAsia"/>
          <w:sz w:val="22"/>
        </w:rPr>
        <w:t xml:space="preserve">同　　　　九州地区　　　</w:t>
      </w:r>
      <w:r w:rsidR="001C02AD">
        <w:rPr>
          <w:rFonts w:asciiTheme="minorEastAsia" w:hAnsiTheme="minorEastAsia" w:hint="eastAsia"/>
          <w:sz w:val="22"/>
        </w:rPr>
        <w:t>柴　田　宗　宏</w:t>
      </w:r>
    </w:p>
    <w:p w14:paraId="191801F3" w14:textId="49EF7E0E" w:rsidR="004D2D0F" w:rsidRPr="00E325D1" w:rsidRDefault="007F7548" w:rsidP="00E7037C">
      <w:pPr>
        <w:ind w:firstLineChars="700" w:firstLine="1540"/>
        <w:rPr>
          <w:rFonts w:asciiTheme="minorEastAsia" w:hAnsiTheme="minorEastAsia"/>
          <w:sz w:val="22"/>
        </w:rPr>
      </w:pPr>
      <w:r w:rsidRPr="00E325D1">
        <w:rPr>
          <w:rFonts w:asciiTheme="minorEastAsia" w:hAnsiTheme="minorEastAsia" w:hint="eastAsia"/>
          <w:sz w:val="22"/>
        </w:rPr>
        <w:t>担当副会長</w:t>
      </w:r>
      <w:r w:rsidR="00EA1798" w:rsidRPr="00E325D1">
        <w:rPr>
          <w:rFonts w:asciiTheme="minorEastAsia" w:hAnsiTheme="minorEastAsia" w:hint="eastAsia"/>
          <w:sz w:val="22"/>
        </w:rPr>
        <w:t xml:space="preserve">　　　　　　　</w:t>
      </w:r>
      <w:r w:rsidR="00C31755" w:rsidRPr="00E325D1">
        <w:rPr>
          <w:rFonts w:asciiTheme="minorEastAsia" w:hAnsiTheme="minorEastAsia" w:hint="eastAsia"/>
          <w:sz w:val="22"/>
        </w:rPr>
        <w:t xml:space="preserve">　　</w:t>
      </w:r>
      <w:r w:rsidR="001C02AD">
        <w:rPr>
          <w:rFonts w:asciiTheme="minorEastAsia" w:hAnsiTheme="minorEastAsia" w:hint="eastAsia"/>
          <w:sz w:val="22"/>
        </w:rPr>
        <w:t>芝　　　幸　宏</w:t>
      </w:r>
    </w:p>
    <w:p w14:paraId="304BB950" w14:textId="4ABC92A6" w:rsidR="008F713B" w:rsidRDefault="00EE26B3" w:rsidP="00513622">
      <w:pPr>
        <w:rPr>
          <w:rFonts w:asciiTheme="minorEastAsia" w:hAnsiTheme="minorEastAsia"/>
          <w:sz w:val="22"/>
        </w:rPr>
      </w:pPr>
      <w:r w:rsidRPr="00E325D1">
        <w:rPr>
          <w:rFonts w:asciiTheme="minorEastAsia" w:hAnsiTheme="minorEastAsia" w:hint="eastAsia"/>
          <w:sz w:val="22"/>
        </w:rPr>
        <w:t xml:space="preserve">　　　　　　</w:t>
      </w:r>
      <w:r w:rsidR="00E7037C" w:rsidRPr="00E325D1">
        <w:rPr>
          <w:rFonts w:asciiTheme="minorEastAsia" w:hAnsiTheme="minorEastAsia" w:hint="eastAsia"/>
          <w:sz w:val="22"/>
        </w:rPr>
        <w:t xml:space="preserve">　</w:t>
      </w:r>
      <w:r w:rsidRPr="00E325D1">
        <w:rPr>
          <w:rFonts w:asciiTheme="minorEastAsia" w:hAnsiTheme="minorEastAsia" w:hint="eastAsia"/>
          <w:sz w:val="22"/>
        </w:rPr>
        <w:t>会　　　長　　　　　　　　　小　倉　龍　一</w:t>
      </w:r>
    </w:p>
    <w:p w14:paraId="7FC987A9" w14:textId="77777777" w:rsidR="00205DD1" w:rsidRDefault="00205DD1" w:rsidP="00513622">
      <w:pPr>
        <w:rPr>
          <w:rFonts w:asciiTheme="minorEastAsia" w:hAnsiTheme="minorEastAsia"/>
          <w:sz w:val="22"/>
        </w:rPr>
      </w:pPr>
    </w:p>
    <w:p w14:paraId="27C58A69" w14:textId="77777777" w:rsidR="00EA697F" w:rsidRPr="00E325D1" w:rsidRDefault="00EA697F" w:rsidP="00513622">
      <w:pPr>
        <w:rPr>
          <w:rFonts w:asciiTheme="minorEastAsia" w:hAnsiTheme="minorEastAsia"/>
          <w:sz w:val="22"/>
        </w:rPr>
      </w:pPr>
    </w:p>
    <w:p w14:paraId="787922D6" w14:textId="07A9583F" w:rsidR="007431BF" w:rsidRPr="00E325D1" w:rsidRDefault="000A21FB" w:rsidP="007B2AFC">
      <w:pPr>
        <w:rPr>
          <w:rFonts w:asciiTheme="minorEastAsia" w:hAnsiTheme="minorEastAsia"/>
          <w:sz w:val="22"/>
        </w:rPr>
      </w:pPr>
      <w:r w:rsidRPr="00E325D1">
        <w:rPr>
          <w:rFonts w:asciiTheme="minorEastAsia" w:hAnsiTheme="minorEastAsia" w:hint="eastAsia"/>
          <w:sz w:val="22"/>
        </w:rPr>
        <w:t>４．</w:t>
      </w:r>
      <w:r w:rsidR="004334CC" w:rsidRPr="00E325D1">
        <w:rPr>
          <w:rFonts w:asciiTheme="minorEastAsia" w:hAnsiTheme="minorEastAsia" w:hint="eastAsia"/>
          <w:sz w:val="22"/>
        </w:rPr>
        <w:t>挨</w:t>
      </w:r>
      <w:r w:rsidR="0012635C" w:rsidRPr="00E325D1">
        <w:rPr>
          <w:rFonts w:asciiTheme="minorEastAsia" w:hAnsiTheme="minorEastAsia" w:hint="eastAsia"/>
          <w:sz w:val="22"/>
        </w:rPr>
        <w:t xml:space="preserve">　</w:t>
      </w:r>
      <w:r w:rsidR="004334CC" w:rsidRPr="00E325D1">
        <w:rPr>
          <w:rFonts w:asciiTheme="minorEastAsia" w:hAnsiTheme="minorEastAsia" w:hint="eastAsia"/>
          <w:sz w:val="22"/>
        </w:rPr>
        <w:t>拶</w:t>
      </w:r>
    </w:p>
    <w:p w14:paraId="5DCB84D1" w14:textId="1AE3078F" w:rsidR="000656FB" w:rsidRPr="00E325D1" w:rsidRDefault="000A21FB" w:rsidP="00C10070">
      <w:pPr>
        <w:ind w:left="1"/>
        <w:rPr>
          <w:rFonts w:asciiTheme="minorEastAsia" w:hAnsiTheme="minorEastAsia"/>
          <w:sz w:val="22"/>
        </w:rPr>
      </w:pPr>
      <w:r w:rsidRPr="00E325D1">
        <w:rPr>
          <w:rFonts w:asciiTheme="minorEastAsia" w:hAnsiTheme="minorEastAsia" w:hint="eastAsia"/>
          <w:sz w:val="22"/>
        </w:rPr>
        <w:t xml:space="preserve">　</w:t>
      </w:r>
      <w:r w:rsidR="00172B37">
        <w:rPr>
          <w:rFonts w:asciiTheme="minorEastAsia" w:hAnsiTheme="minorEastAsia" w:hint="eastAsia"/>
          <w:sz w:val="22"/>
        </w:rPr>
        <w:t>大原</w:t>
      </w:r>
      <w:r w:rsidR="00E645C7" w:rsidRPr="00E325D1">
        <w:rPr>
          <w:rFonts w:asciiTheme="minorEastAsia" w:hAnsiTheme="minorEastAsia" w:hint="eastAsia"/>
          <w:sz w:val="22"/>
        </w:rPr>
        <w:t>副</w:t>
      </w:r>
      <w:r w:rsidR="000656FB" w:rsidRPr="00E325D1">
        <w:rPr>
          <w:rFonts w:asciiTheme="minorEastAsia" w:hAnsiTheme="minorEastAsia" w:hint="eastAsia"/>
          <w:sz w:val="22"/>
        </w:rPr>
        <w:t>委員長</w:t>
      </w:r>
      <w:r w:rsidR="00713964" w:rsidRPr="00E325D1">
        <w:rPr>
          <w:rFonts w:asciiTheme="minorEastAsia" w:hAnsiTheme="minorEastAsia" w:hint="eastAsia"/>
          <w:sz w:val="22"/>
        </w:rPr>
        <w:t>より開会宣言</w:t>
      </w:r>
      <w:r w:rsidR="000656FB" w:rsidRPr="00E325D1">
        <w:rPr>
          <w:rFonts w:asciiTheme="minorEastAsia" w:hAnsiTheme="minorEastAsia" w:hint="eastAsia"/>
          <w:sz w:val="22"/>
        </w:rPr>
        <w:t>が</w:t>
      </w:r>
      <w:r w:rsidR="008E745F" w:rsidRPr="00E325D1">
        <w:rPr>
          <w:rFonts w:asciiTheme="minorEastAsia" w:hAnsiTheme="minorEastAsia" w:hint="eastAsia"/>
          <w:sz w:val="22"/>
        </w:rPr>
        <w:t>あった後</w:t>
      </w:r>
      <w:r w:rsidR="000656FB" w:rsidRPr="00E325D1">
        <w:rPr>
          <w:rFonts w:asciiTheme="minorEastAsia" w:hAnsiTheme="minorEastAsia" w:hint="eastAsia"/>
          <w:sz w:val="22"/>
        </w:rPr>
        <w:t>、</w:t>
      </w:r>
      <w:r w:rsidR="00172B37">
        <w:rPr>
          <w:rFonts w:asciiTheme="minorEastAsia" w:hAnsiTheme="minorEastAsia" w:hint="eastAsia"/>
          <w:sz w:val="22"/>
        </w:rPr>
        <w:t>芝副会長、</w:t>
      </w:r>
      <w:r w:rsidR="008D6D7D">
        <w:rPr>
          <w:rFonts w:asciiTheme="minorEastAsia" w:hAnsiTheme="minorEastAsia" w:hint="eastAsia"/>
          <w:sz w:val="22"/>
        </w:rPr>
        <w:t>泰楽委員長</w:t>
      </w:r>
      <w:r w:rsidR="00247D33" w:rsidRPr="00E325D1">
        <w:rPr>
          <w:rFonts w:asciiTheme="minorEastAsia" w:hAnsiTheme="minorEastAsia" w:hint="eastAsia"/>
          <w:sz w:val="22"/>
        </w:rPr>
        <w:t>より</w:t>
      </w:r>
      <w:r w:rsidR="00E645C7" w:rsidRPr="00E325D1">
        <w:rPr>
          <w:rFonts w:asciiTheme="minorEastAsia" w:hAnsiTheme="minorEastAsia" w:hint="eastAsia"/>
          <w:sz w:val="22"/>
        </w:rPr>
        <w:t>挨拶が</w:t>
      </w:r>
      <w:r w:rsidR="00C837B3">
        <w:rPr>
          <w:rFonts w:asciiTheme="minorEastAsia" w:hAnsiTheme="minorEastAsia" w:hint="eastAsia"/>
          <w:sz w:val="22"/>
        </w:rPr>
        <w:t>行われた</w:t>
      </w:r>
      <w:r w:rsidR="000656FB" w:rsidRPr="00E325D1">
        <w:rPr>
          <w:rFonts w:asciiTheme="minorEastAsia" w:hAnsiTheme="minorEastAsia" w:hint="eastAsia"/>
          <w:sz w:val="22"/>
        </w:rPr>
        <w:t>。</w:t>
      </w:r>
    </w:p>
    <w:p w14:paraId="4FA42F84" w14:textId="77777777" w:rsidR="00F655F1" w:rsidRDefault="00F655F1" w:rsidP="00967991">
      <w:pPr>
        <w:rPr>
          <w:rFonts w:asciiTheme="minorEastAsia" w:hAnsiTheme="minorEastAsia"/>
          <w:sz w:val="22"/>
        </w:rPr>
      </w:pPr>
    </w:p>
    <w:p w14:paraId="37132E39" w14:textId="77777777" w:rsidR="00EA697F" w:rsidRPr="00C837B3" w:rsidRDefault="00EA697F" w:rsidP="00967991">
      <w:pPr>
        <w:rPr>
          <w:rFonts w:asciiTheme="minorEastAsia" w:hAnsiTheme="minorEastAsia"/>
          <w:sz w:val="22"/>
        </w:rPr>
      </w:pPr>
    </w:p>
    <w:p w14:paraId="70C8718C" w14:textId="06AB256F" w:rsidR="0012635C" w:rsidRPr="00E325D1" w:rsidRDefault="0012635C" w:rsidP="000A21FB">
      <w:pPr>
        <w:ind w:left="880" w:hangingChars="400" w:hanging="880"/>
        <w:rPr>
          <w:rFonts w:asciiTheme="minorEastAsia" w:hAnsiTheme="minorEastAsia"/>
          <w:sz w:val="22"/>
        </w:rPr>
      </w:pPr>
      <w:r w:rsidRPr="00E325D1">
        <w:rPr>
          <w:rFonts w:asciiTheme="minorEastAsia" w:hAnsiTheme="minorEastAsia" w:hint="eastAsia"/>
          <w:sz w:val="22"/>
        </w:rPr>
        <w:t xml:space="preserve">５．議　題　　</w:t>
      </w:r>
      <w:r w:rsidR="00D15A7E" w:rsidRPr="00E325D1">
        <w:rPr>
          <w:rFonts w:asciiTheme="minorEastAsia" w:hAnsiTheme="minorEastAsia" w:hint="eastAsia"/>
          <w:sz w:val="22"/>
        </w:rPr>
        <w:t xml:space="preserve">　</w:t>
      </w:r>
    </w:p>
    <w:p w14:paraId="43C82E5E" w14:textId="1E4F29A4" w:rsidR="0087581F" w:rsidRPr="00E325D1" w:rsidRDefault="0087581F" w:rsidP="0087581F">
      <w:pPr>
        <w:jc w:val="left"/>
        <w:rPr>
          <w:rFonts w:asciiTheme="minorEastAsia" w:hAnsiTheme="minorEastAsia"/>
          <w:sz w:val="22"/>
        </w:rPr>
      </w:pPr>
      <w:r w:rsidRPr="00E325D1">
        <w:rPr>
          <w:rFonts w:asciiTheme="minorEastAsia" w:hAnsiTheme="minorEastAsia" w:hint="eastAsia"/>
          <w:sz w:val="22"/>
        </w:rPr>
        <w:t>議題</w:t>
      </w:r>
      <w:r w:rsidR="00EA697F">
        <w:rPr>
          <w:rFonts w:asciiTheme="minorEastAsia" w:hAnsiTheme="minorEastAsia" w:hint="eastAsia"/>
          <w:sz w:val="22"/>
        </w:rPr>
        <w:t>１</w:t>
      </w:r>
      <w:r w:rsidRPr="00E325D1">
        <w:rPr>
          <w:rFonts w:asciiTheme="minorEastAsia" w:hAnsiTheme="minorEastAsia" w:hint="eastAsia"/>
          <w:sz w:val="22"/>
        </w:rPr>
        <w:t xml:space="preserve">　</w:t>
      </w:r>
      <w:r w:rsidR="00257877" w:rsidRPr="00E325D1">
        <w:rPr>
          <w:rFonts w:asciiTheme="minorEastAsia" w:hAnsiTheme="minorEastAsia" w:hint="eastAsia"/>
          <w:sz w:val="22"/>
        </w:rPr>
        <w:t xml:space="preserve">調査研究委員会　</w:t>
      </w:r>
      <w:r w:rsidR="005B2514" w:rsidRPr="00E325D1">
        <w:rPr>
          <w:rFonts w:asciiTheme="minorEastAsia" w:hAnsiTheme="minorEastAsia" w:hint="eastAsia"/>
          <w:sz w:val="22"/>
        </w:rPr>
        <w:t>令和</w:t>
      </w:r>
      <w:r w:rsidR="00601210">
        <w:rPr>
          <w:rFonts w:asciiTheme="minorEastAsia" w:hAnsiTheme="minorEastAsia" w:hint="eastAsia"/>
          <w:sz w:val="22"/>
        </w:rPr>
        <w:t>５</w:t>
      </w:r>
      <w:r w:rsidR="005B2514" w:rsidRPr="00E325D1">
        <w:rPr>
          <w:rFonts w:asciiTheme="minorEastAsia" w:hAnsiTheme="minorEastAsia" w:hint="eastAsia"/>
          <w:sz w:val="22"/>
        </w:rPr>
        <w:t>年度</w:t>
      </w:r>
      <w:r w:rsidR="00257877" w:rsidRPr="00E325D1">
        <w:rPr>
          <w:rFonts w:asciiTheme="minorEastAsia" w:hAnsiTheme="minorEastAsia" w:hint="eastAsia"/>
          <w:sz w:val="22"/>
        </w:rPr>
        <w:t>事業計画</w:t>
      </w:r>
      <w:r w:rsidR="005B2514" w:rsidRPr="00E325D1">
        <w:rPr>
          <w:rFonts w:asciiTheme="minorEastAsia" w:hAnsiTheme="minorEastAsia" w:hint="eastAsia"/>
          <w:sz w:val="22"/>
        </w:rPr>
        <w:t>について</w:t>
      </w:r>
    </w:p>
    <w:p w14:paraId="51196887" w14:textId="66A00C76" w:rsidR="005B2514" w:rsidRPr="00E325D1" w:rsidRDefault="005B2514" w:rsidP="005B2514">
      <w:pPr>
        <w:jc w:val="left"/>
        <w:rPr>
          <w:rFonts w:asciiTheme="minorEastAsia" w:hAnsiTheme="minorEastAsia"/>
          <w:sz w:val="22"/>
        </w:rPr>
      </w:pPr>
      <w:r w:rsidRPr="00E325D1">
        <w:rPr>
          <w:rFonts w:asciiTheme="minorEastAsia" w:hAnsiTheme="minorEastAsia" w:hint="eastAsia"/>
          <w:sz w:val="22"/>
        </w:rPr>
        <w:t>○第</w:t>
      </w:r>
      <w:r w:rsidR="006D4B6A">
        <w:rPr>
          <w:rFonts w:asciiTheme="minorEastAsia" w:hAnsiTheme="minorEastAsia" w:hint="eastAsia"/>
          <w:sz w:val="22"/>
        </w:rPr>
        <w:t>7</w:t>
      </w:r>
      <w:r w:rsidR="00172B37">
        <w:rPr>
          <w:rFonts w:asciiTheme="minorEastAsia" w:hAnsiTheme="minorEastAsia" w:hint="eastAsia"/>
          <w:sz w:val="22"/>
        </w:rPr>
        <w:t>3</w:t>
      </w:r>
      <w:r w:rsidRPr="00E325D1">
        <w:rPr>
          <w:rFonts w:asciiTheme="minorEastAsia" w:hAnsiTheme="minorEastAsia" w:hint="eastAsia"/>
          <w:sz w:val="22"/>
        </w:rPr>
        <w:t>回調査研究委員会の振り返り</w:t>
      </w:r>
    </w:p>
    <w:p w14:paraId="4328D39D" w14:textId="56CBF442" w:rsidR="005B2514" w:rsidRPr="00E325D1" w:rsidRDefault="005B2514" w:rsidP="005B2514">
      <w:pPr>
        <w:jc w:val="left"/>
        <w:rPr>
          <w:rFonts w:asciiTheme="minorEastAsia" w:hAnsiTheme="minorEastAsia"/>
          <w:sz w:val="22"/>
        </w:rPr>
      </w:pPr>
      <w:r w:rsidRPr="00E325D1">
        <w:rPr>
          <w:rFonts w:asciiTheme="minorEastAsia" w:hAnsiTheme="minorEastAsia" w:hint="eastAsia"/>
          <w:sz w:val="22"/>
        </w:rPr>
        <w:t xml:space="preserve">　委員会報告書参照</w:t>
      </w:r>
    </w:p>
    <w:p w14:paraId="20DAA677" w14:textId="77777777" w:rsidR="005B2514" w:rsidRDefault="005B2514" w:rsidP="005B2514">
      <w:pPr>
        <w:jc w:val="left"/>
        <w:rPr>
          <w:rFonts w:asciiTheme="minorEastAsia" w:hAnsiTheme="minorEastAsia"/>
          <w:sz w:val="22"/>
        </w:rPr>
      </w:pPr>
      <w:bookmarkStart w:id="1" w:name="_Hlk103695922"/>
    </w:p>
    <w:p w14:paraId="37AC999C" w14:textId="0DBF1220" w:rsidR="00601210" w:rsidRDefault="00601210" w:rsidP="005B2514">
      <w:pPr>
        <w:jc w:val="left"/>
        <w:rPr>
          <w:rFonts w:asciiTheme="minorEastAsia" w:hAnsiTheme="minorEastAsia"/>
          <w:sz w:val="22"/>
        </w:rPr>
      </w:pPr>
      <w:r>
        <w:rPr>
          <w:rFonts w:asciiTheme="minorEastAsia" w:hAnsiTheme="minorEastAsia" w:hint="eastAsia"/>
          <w:sz w:val="22"/>
        </w:rPr>
        <w:t>○令和５年度事業計画について</w:t>
      </w:r>
    </w:p>
    <w:p w14:paraId="52F6B7B8" w14:textId="6A8816C4" w:rsidR="00601210" w:rsidRPr="00E325D1" w:rsidRDefault="00601210" w:rsidP="005B2514">
      <w:pPr>
        <w:jc w:val="left"/>
        <w:rPr>
          <w:rFonts w:asciiTheme="minorEastAsia" w:hAnsiTheme="minorEastAsia"/>
          <w:sz w:val="22"/>
        </w:rPr>
      </w:pPr>
      <w:r>
        <w:rPr>
          <w:rFonts w:asciiTheme="minorEastAsia" w:hAnsiTheme="minorEastAsia" w:hint="eastAsia"/>
          <w:sz w:val="22"/>
        </w:rPr>
        <w:t xml:space="preserve">　</w:t>
      </w:r>
      <w:r w:rsidR="007E50E0">
        <w:rPr>
          <w:rFonts w:asciiTheme="minorEastAsia" w:hAnsiTheme="minorEastAsia" w:hint="eastAsia"/>
          <w:sz w:val="22"/>
        </w:rPr>
        <w:t>各チーム</w:t>
      </w:r>
      <w:r>
        <w:rPr>
          <w:rFonts w:asciiTheme="minorEastAsia" w:hAnsiTheme="minorEastAsia" w:hint="eastAsia"/>
          <w:sz w:val="22"/>
        </w:rPr>
        <w:t>より、</w:t>
      </w:r>
      <w:r w:rsidR="00BB1B13">
        <w:rPr>
          <w:rFonts w:asciiTheme="minorEastAsia" w:hAnsiTheme="minorEastAsia" w:hint="eastAsia"/>
          <w:sz w:val="22"/>
        </w:rPr>
        <w:t>令和５年度の調査研究委員会事業計画の</w:t>
      </w:r>
      <w:r w:rsidR="007E50E0">
        <w:rPr>
          <w:rFonts w:asciiTheme="minorEastAsia" w:hAnsiTheme="minorEastAsia" w:hint="eastAsia"/>
          <w:sz w:val="22"/>
        </w:rPr>
        <w:t>進捗報告</w:t>
      </w:r>
      <w:r w:rsidR="00BB1B13">
        <w:rPr>
          <w:rFonts w:asciiTheme="minorEastAsia" w:hAnsiTheme="minorEastAsia" w:hint="eastAsia"/>
          <w:sz w:val="22"/>
        </w:rPr>
        <w:t>がなされた。</w:t>
      </w:r>
    </w:p>
    <w:p w14:paraId="3AC4A80C" w14:textId="77B6BC64" w:rsidR="0038090F" w:rsidRDefault="00BB1B13" w:rsidP="00D42E7D">
      <w:pPr>
        <w:jc w:val="left"/>
        <w:rPr>
          <w:rFonts w:asciiTheme="minorEastAsia" w:hAnsiTheme="minorEastAsia"/>
          <w:sz w:val="22"/>
        </w:rPr>
      </w:pPr>
      <w:r>
        <w:rPr>
          <w:rFonts w:asciiTheme="minorEastAsia" w:hAnsiTheme="minorEastAsia" w:hint="eastAsia"/>
          <w:sz w:val="22"/>
        </w:rPr>
        <w:t>レバーレートチーム</w:t>
      </w:r>
    </w:p>
    <w:p w14:paraId="691B65CD" w14:textId="189B1731" w:rsidR="00BB1B13" w:rsidRDefault="006D4B6A" w:rsidP="00757783">
      <w:pPr>
        <w:ind w:firstLineChars="100" w:firstLine="220"/>
        <w:jc w:val="left"/>
        <w:rPr>
          <w:rFonts w:asciiTheme="minorEastAsia" w:hAnsiTheme="minorEastAsia"/>
          <w:sz w:val="22"/>
        </w:rPr>
      </w:pPr>
      <w:r>
        <w:rPr>
          <w:rFonts w:asciiTheme="minorEastAsia" w:hAnsiTheme="minorEastAsia" w:hint="eastAsia"/>
          <w:sz w:val="22"/>
        </w:rPr>
        <w:t>チームの</w:t>
      </w:r>
      <w:r w:rsidR="00101125">
        <w:rPr>
          <w:rFonts w:asciiTheme="minorEastAsia" w:hAnsiTheme="minorEastAsia" w:hint="eastAsia"/>
          <w:sz w:val="22"/>
        </w:rPr>
        <w:t>活動方針</w:t>
      </w:r>
      <w:r w:rsidR="00757783">
        <w:rPr>
          <w:rFonts w:asciiTheme="minorEastAsia" w:hAnsiTheme="minorEastAsia" w:hint="eastAsia"/>
          <w:sz w:val="22"/>
        </w:rPr>
        <w:t>である、「</w:t>
      </w:r>
      <w:r w:rsidR="00101125" w:rsidRPr="00101125">
        <w:rPr>
          <w:rFonts w:asciiTheme="minorEastAsia" w:hAnsiTheme="minorEastAsia" w:hint="eastAsia"/>
          <w:sz w:val="22"/>
        </w:rPr>
        <w:t>全国津々浦々リアルタイムに情報共有できるシステム</w:t>
      </w:r>
      <w:r w:rsidR="00757783">
        <w:rPr>
          <w:rFonts w:asciiTheme="minorEastAsia" w:hAnsiTheme="minorEastAsia" w:hint="eastAsia"/>
          <w:sz w:val="22"/>
        </w:rPr>
        <w:t>」についてグループ内で検討した。</w:t>
      </w:r>
    </w:p>
    <w:p w14:paraId="1F1CEE43" w14:textId="5ED9E463" w:rsidR="00757783" w:rsidRDefault="00172B37" w:rsidP="00757783">
      <w:pPr>
        <w:ind w:firstLineChars="100" w:firstLine="220"/>
        <w:jc w:val="left"/>
        <w:rPr>
          <w:rFonts w:asciiTheme="minorEastAsia" w:hAnsiTheme="minorEastAsia"/>
          <w:sz w:val="22"/>
        </w:rPr>
      </w:pPr>
      <w:r>
        <w:rPr>
          <w:rFonts w:asciiTheme="minorEastAsia" w:hAnsiTheme="minorEastAsia" w:hint="eastAsia"/>
          <w:sz w:val="22"/>
        </w:rPr>
        <w:t>無料で使用できる</w:t>
      </w:r>
      <w:r w:rsidR="001D019D">
        <w:rPr>
          <w:rFonts w:asciiTheme="minorEastAsia" w:hAnsiTheme="minorEastAsia" w:hint="eastAsia"/>
          <w:sz w:val="22"/>
        </w:rPr>
        <w:t>「Googleグループ」をチーム内で試用し</w:t>
      </w:r>
      <w:r>
        <w:rPr>
          <w:rFonts w:asciiTheme="minorEastAsia" w:hAnsiTheme="minorEastAsia" w:hint="eastAsia"/>
          <w:sz w:val="22"/>
        </w:rPr>
        <w:t>たが、環境によって届かない等の不具合があり断念した。有料ではあるが、初期設定費用5500円、年間使用料5500円の</w:t>
      </w:r>
      <w:r>
        <w:rPr>
          <w:rFonts w:asciiTheme="minorEastAsia" w:hAnsiTheme="minorEastAsia" w:hint="eastAsia"/>
          <w:sz w:val="22"/>
        </w:rPr>
        <w:lastRenderedPageBreak/>
        <w:t>メーリングリストを</w:t>
      </w:r>
      <w:r w:rsidR="00DF66AB">
        <w:rPr>
          <w:rFonts w:asciiTheme="minorEastAsia" w:hAnsiTheme="minorEastAsia" w:hint="eastAsia"/>
          <w:sz w:val="22"/>
        </w:rPr>
        <w:t>使用したい。</w:t>
      </w:r>
    </w:p>
    <w:p w14:paraId="0750B153" w14:textId="77777777" w:rsidR="00DF66AB" w:rsidRDefault="00DF66AB" w:rsidP="00757783">
      <w:pPr>
        <w:ind w:firstLineChars="100" w:firstLine="220"/>
        <w:jc w:val="left"/>
        <w:rPr>
          <w:rFonts w:asciiTheme="minorEastAsia" w:hAnsiTheme="minorEastAsia"/>
          <w:sz w:val="22"/>
        </w:rPr>
      </w:pPr>
    </w:p>
    <w:p w14:paraId="0E610396" w14:textId="0E2EFE95" w:rsidR="00DF66AB" w:rsidRDefault="00DF66AB" w:rsidP="00757783">
      <w:pPr>
        <w:ind w:firstLineChars="100" w:firstLine="220"/>
        <w:jc w:val="left"/>
        <w:rPr>
          <w:rFonts w:asciiTheme="minorEastAsia" w:hAnsiTheme="minorEastAsia"/>
          <w:sz w:val="22"/>
        </w:rPr>
      </w:pPr>
      <w:r>
        <w:rPr>
          <w:rFonts w:asciiTheme="minorEastAsia" w:hAnsiTheme="minorEastAsia" w:hint="eastAsia"/>
          <w:sz w:val="22"/>
        </w:rPr>
        <w:t>【委員の意見】</w:t>
      </w:r>
    </w:p>
    <w:p w14:paraId="02BD092E" w14:textId="2EC437CB" w:rsidR="00DF66AB" w:rsidRDefault="00DF66AB" w:rsidP="00757783">
      <w:pPr>
        <w:ind w:firstLineChars="100" w:firstLine="220"/>
        <w:jc w:val="left"/>
        <w:rPr>
          <w:rFonts w:asciiTheme="minorEastAsia" w:hAnsiTheme="minorEastAsia"/>
          <w:sz w:val="22"/>
        </w:rPr>
      </w:pPr>
      <w:r>
        <w:rPr>
          <w:rFonts w:asciiTheme="minorEastAsia" w:hAnsiTheme="minorEastAsia" w:hint="eastAsia"/>
          <w:sz w:val="22"/>
        </w:rPr>
        <w:t>・単組によっては事務局で止まってしまい浸透しない恐れがある。</w:t>
      </w:r>
    </w:p>
    <w:p w14:paraId="00B2CF79" w14:textId="00532A11" w:rsidR="00DF66AB" w:rsidRDefault="00DF66AB" w:rsidP="00DF66AB">
      <w:pPr>
        <w:ind w:leftChars="104" w:left="423" w:hangingChars="93" w:hanging="205"/>
        <w:jc w:val="left"/>
        <w:rPr>
          <w:rFonts w:asciiTheme="minorEastAsia" w:hAnsiTheme="minorEastAsia"/>
          <w:sz w:val="22"/>
        </w:rPr>
      </w:pPr>
      <w:r>
        <w:rPr>
          <w:rFonts w:asciiTheme="minorEastAsia" w:hAnsiTheme="minorEastAsia" w:hint="eastAsia"/>
          <w:sz w:val="22"/>
        </w:rPr>
        <w:t>・多数のメールが飛び交うと見なくなる可能性があるので、送信する内容を吟味する、一定のラインを設ける等対策は必要。</w:t>
      </w:r>
    </w:p>
    <w:p w14:paraId="38B536AF" w14:textId="22B7B005" w:rsidR="00DF66AB" w:rsidRDefault="00DF66AB" w:rsidP="00DF66AB">
      <w:pPr>
        <w:ind w:leftChars="104" w:left="423" w:hangingChars="93" w:hanging="205"/>
        <w:jc w:val="left"/>
        <w:rPr>
          <w:rFonts w:asciiTheme="minorEastAsia" w:hAnsiTheme="minorEastAsia"/>
          <w:sz w:val="22"/>
        </w:rPr>
      </w:pPr>
    </w:p>
    <w:p w14:paraId="1DA900BF" w14:textId="6646A517" w:rsidR="00DF66AB" w:rsidRDefault="00B85D7F" w:rsidP="00DF66AB">
      <w:pPr>
        <w:ind w:leftChars="104" w:left="423" w:hangingChars="93" w:hanging="205"/>
        <w:jc w:val="left"/>
        <w:rPr>
          <w:rFonts w:asciiTheme="minorEastAsia" w:hAnsiTheme="minorEastAsia"/>
          <w:sz w:val="22"/>
        </w:rPr>
      </w:pPr>
      <w:r>
        <w:rPr>
          <w:rFonts w:asciiTheme="minorEastAsia" w:hAnsiTheme="minorEastAsia" w:hint="eastAsia"/>
          <w:sz w:val="22"/>
        </w:rPr>
        <w:t>メーリングリスト使用について、</w:t>
      </w:r>
      <w:r w:rsidR="00DF66AB">
        <w:rPr>
          <w:rFonts w:asciiTheme="minorEastAsia" w:hAnsiTheme="minorEastAsia" w:hint="eastAsia"/>
          <w:sz w:val="22"/>
        </w:rPr>
        <w:t>４月４日の理事会に</w:t>
      </w:r>
      <w:r>
        <w:rPr>
          <w:rFonts w:asciiTheme="minorEastAsia" w:hAnsiTheme="minorEastAsia" w:hint="eastAsia"/>
          <w:sz w:val="22"/>
        </w:rPr>
        <w:t>上程することとなった。</w:t>
      </w:r>
    </w:p>
    <w:p w14:paraId="63322B33" w14:textId="77777777" w:rsidR="00101125" w:rsidRPr="001D019D" w:rsidRDefault="00101125" w:rsidP="00D42E7D">
      <w:pPr>
        <w:jc w:val="left"/>
        <w:rPr>
          <w:rFonts w:asciiTheme="minorEastAsia" w:hAnsiTheme="minorEastAsia"/>
          <w:sz w:val="22"/>
        </w:rPr>
      </w:pPr>
    </w:p>
    <w:p w14:paraId="343FDCF2" w14:textId="31B72FB9" w:rsidR="00BB1B13" w:rsidRDefault="00BB1B13" w:rsidP="00D42E7D">
      <w:pPr>
        <w:jc w:val="left"/>
        <w:rPr>
          <w:rFonts w:asciiTheme="minorEastAsia" w:hAnsiTheme="minorEastAsia"/>
          <w:sz w:val="22"/>
        </w:rPr>
      </w:pPr>
      <w:r>
        <w:rPr>
          <w:rFonts w:asciiTheme="minorEastAsia" w:hAnsiTheme="minorEastAsia" w:hint="eastAsia"/>
          <w:sz w:val="22"/>
        </w:rPr>
        <w:t>廃棄物チーム</w:t>
      </w:r>
    </w:p>
    <w:p w14:paraId="5B9A8A31" w14:textId="3DB22323" w:rsidR="00FC78D4" w:rsidRPr="00FC78D4" w:rsidRDefault="006020EC" w:rsidP="007F3CB0">
      <w:pPr>
        <w:jc w:val="left"/>
        <w:rPr>
          <w:rFonts w:asciiTheme="minorEastAsia" w:hAnsiTheme="minorEastAsia"/>
          <w:sz w:val="22"/>
        </w:rPr>
      </w:pPr>
      <w:r>
        <w:rPr>
          <w:rFonts w:asciiTheme="minorEastAsia" w:hAnsiTheme="minorEastAsia" w:hint="eastAsia"/>
          <w:sz w:val="22"/>
        </w:rPr>
        <w:t xml:space="preserve">　中小企業組合等課題対応支援事業（ＳＤＧｓ）について、</w:t>
      </w:r>
      <w:r w:rsidR="00F463B6">
        <w:rPr>
          <w:rFonts w:asciiTheme="minorEastAsia" w:hAnsiTheme="minorEastAsia" w:hint="eastAsia"/>
          <w:sz w:val="22"/>
        </w:rPr>
        <w:t>１月</w:t>
      </w:r>
      <w:r w:rsidR="00A23056">
        <w:rPr>
          <w:rFonts w:asciiTheme="minorEastAsia" w:hAnsiTheme="minorEastAsia" w:hint="eastAsia"/>
          <w:sz w:val="22"/>
        </w:rPr>
        <w:t>２７日（土）東京、２８日（日）</w:t>
      </w:r>
      <w:r w:rsidR="00F463B6">
        <w:rPr>
          <w:rFonts w:asciiTheme="minorEastAsia" w:hAnsiTheme="minorEastAsia" w:hint="eastAsia"/>
          <w:sz w:val="22"/>
        </w:rPr>
        <w:t>に</w:t>
      </w:r>
      <w:r w:rsidR="00A23056">
        <w:rPr>
          <w:rFonts w:asciiTheme="minorEastAsia" w:hAnsiTheme="minorEastAsia" w:hint="eastAsia"/>
          <w:sz w:val="22"/>
        </w:rPr>
        <w:t>大阪で</w:t>
      </w:r>
      <w:r w:rsidR="00F463B6">
        <w:rPr>
          <w:rFonts w:asciiTheme="minorEastAsia" w:hAnsiTheme="minorEastAsia" w:hint="eastAsia"/>
          <w:sz w:val="22"/>
        </w:rPr>
        <w:t>成果普及講習会</w:t>
      </w:r>
      <w:r w:rsidR="00A23056">
        <w:rPr>
          <w:rFonts w:asciiTheme="minorEastAsia" w:hAnsiTheme="minorEastAsia" w:hint="eastAsia"/>
          <w:sz w:val="22"/>
        </w:rPr>
        <w:t>を開催</w:t>
      </w:r>
      <w:r w:rsidR="007F3CB0">
        <w:rPr>
          <w:rFonts w:asciiTheme="minorEastAsia" w:hAnsiTheme="minorEastAsia" w:hint="eastAsia"/>
          <w:sz w:val="22"/>
        </w:rPr>
        <w:t>した</w:t>
      </w:r>
      <w:r w:rsidR="00F463B6">
        <w:rPr>
          <w:rFonts w:asciiTheme="minorEastAsia" w:hAnsiTheme="minorEastAsia" w:hint="eastAsia"/>
          <w:sz w:val="22"/>
        </w:rPr>
        <w:t>。</w:t>
      </w:r>
      <w:r w:rsidR="007F3CB0">
        <w:rPr>
          <w:rFonts w:asciiTheme="minorEastAsia" w:hAnsiTheme="minorEastAsia" w:hint="eastAsia"/>
          <w:sz w:val="22"/>
        </w:rPr>
        <w:t>ＳＤＧｓ宣言書やバッジ等、</w:t>
      </w:r>
      <w:r w:rsidR="00FC78D4">
        <w:rPr>
          <w:rFonts w:asciiTheme="minorEastAsia" w:hAnsiTheme="minorEastAsia" w:hint="eastAsia"/>
          <w:sz w:val="22"/>
        </w:rPr>
        <w:t>組合員に周知していく。次年度以降はビジョンプロジェクトが引き継ぎ、教育委員会、技術委員会、広報委員会と連携して継続していく。</w:t>
      </w:r>
    </w:p>
    <w:p w14:paraId="01F2C0E4" w14:textId="4FFFCB3B" w:rsidR="006020EC" w:rsidRDefault="00FC78D4" w:rsidP="00D93C83">
      <w:pPr>
        <w:ind w:firstLineChars="100" w:firstLine="220"/>
        <w:jc w:val="left"/>
        <w:rPr>
          <w:rFonts w:asciiTheme="minorEastAsia" w:hAnsiTheme="minorEastAsia"/>
          <w:sz w:val="22"/>
        </w:rPr>
      </w:pPr>
      <w:r>
        <w:rPr>
          <w:rFonts w:asciiTheme="minorEastAsia" w:hAnsiTheme="minorEastAsia" w:hint="eastAsia"/>
          <w:sz w:val="22"/>
        </w:rPr>
        <w:t>２年ほど前に東京都自動車車体整備協同組合でＮマークとＳＤＧｓを組み合わせたバッジの見積もりを取って</w:t>
      </w:r>
      <w:r w:rsidR="00D93C83">
        <w:rPr>
          <w:rFonts w:asciiTheme="minorEastAsia" w:hAnsiTheme="minorEastAsia" w:hint="eastAsia"/>
          <w:sz w:val="22"/>
        </w:rPr>
        <w:t>おり</w:t>
      </w:r>
      <w:r>
        <w:rPr>
          <w:rFonts w:asciiTheme="minorEastAsia" w:hAnsiTheme="minorEastAsia" w:hint="eastAsia"/>
          <w:sz w:val="22"/>
        </w:rPr>
        <w:t>、検討してほしい旨泰楽委員長に連絡があった。</w:t>
      </w:r>
      <w:r w:rsidR="002F4736">
        <w:rPr>
          <w:rFonts w:asciiTheme="minorEastAsia" w:hAnsiTheme="minorEastAsia" w:hint="eastAsia"/>
          <w:sz w:val="22"/>
        </w:rPr>
        <w:t>委員会としては</w:t>
      </w:r>
      <w:r>
        <w:rPr>
          <w:rFonts w:asciiTheme="minorEastAsia" w:hAnsiTheme="minorEastAsia" w:hint="eastAsia"/>
          <w:sz w:val="22"/>
        </w:rPr>
        <w:t>統一された</w:t>
      </w:r>
      <w:r w:rsidR="002F4736">
        <w:rPr>
          <w:rFonts w:asciiTheme="minorEastAsia" w:hAnsiTheme="minorEastAsia" w:hint="eastAsia"/>
          <w:sz w:val="22"/>
        </w:rPr>
        <w:t>バッジにしたいので、理事会に諮り決定する。委員会で挙手を求めた結果、日車協連案（通常の</w:t>
      </w:r>
      <w:proofErr w:type="spellStart"/>
      <w:r w:rsidR="002F4736">
        <w:rPr>
          <w:rFonts w:asciiTheme="minorEastAsia" w:hAnsiTheme="minorEastAsia" w:hint="eastAsia"/>
          <w:sz w:val="22"/>
        </w:rPr>
        <w:t>sdgs</w:t>
      </w:r>
      <w:proofErr w:type="spellEnd"/>
      <w:r w:rsidR="002F4736">
        <w:rPr>
          <w:rFonts w:asciiTheme="minorEastAsia" w:hAnsiTheme="minorEastAsia" w:hint="eastAsia"/>
          <w:sz w:val="22"/>
        </w:rPr>
        <w:t>バッジ）が７名、東社協案が２名であった。</w:t>
      </w:r>
    </w:p>
    <w:p w14:paraId="7F16F962" w14:textId="77777777" w:rsidR="00FC78D4" w:rsidRPr="00FC78D4" w:rsidRDefault="00FC78D4" w:rsidP="00D42E7D">
      <w:pPr>
        <w:jc w:val="left"/>
        <w:rPr>
          <w:rFonts w:asciiTheme="minorEastAsia" w:hAnsiTheme="minorEastAsia"/>
          <w:sz w:val="22"/>
        </w:rPr>
      </w:pPr>
    </w:p>
    <w:p w14:paraId="76318C82" w14:textId="33C17D3D" w:rsidR="00BB1B13" w:rsidRDefault="00BB1B13" w:rsidP="00D42E7D">
      <w:pPr>
        <w:jc w:val="left"/>
        <w:rPr>
          <w:rFonts w:asciiTheme="minorEastAsia" w:hAnsiTheme="minorEastAsia"/>
          <w:sz w:val="22"/>
        </w:rPr>
      </w:pPr>
      <w:r>
        <w:rPr>
          <w:rFonts w:asciiTheme="minorEastAsia" w:hAnsiTheme="minorEastAsia" w:hint="eastAsia"/>
          <w:sz w:val="22"/>
        </w:rPr>
        <w:t>材料代チーム</w:t>
      </w:r>
    </w:p>
    <w:p w14:paraId="717A04A1" w14:textId="62986757" w:rsidR="00BB1B13" w:rsidRDefault="00B85D7F" w:rsidP="00BB1B13">
      <w:pPr>
        <w:jc w:val="left"/>
        <w:rPr>
          <w:rFonts w:asciiTheme="minorEastAsia" w:hAnsiTheme="minorEastAsia"/>
          <w:sz w:val="22"/>
        </w:rPr>
      </w:pPr>
      <w:r>
        <w:rPr>
          <w:rFonts w:asciiTheme="minorEastAsia" w:hAnsiTheme="minorEastAsia" w:hint="eastAsia"/>
          <w:sz w:val="22"/>
        </w:rPr>
        <w:t xml:space="preserve">　ＳＤＧｓのワーキング委員会の一つである「各種法令を遵守した地球環境・労働者にやさしい事業」についてアクションプラン作成に携わった。コンプライアンスチェックシートを各事業場が積極的に使用できるよう施策を検討する。</w:t>
      </w:r>
    </w:p>
    <w:p w14:paraId="171B4157" w14:textId="380FB54F" w:rsidR="00B85D7F" w:rsidRDefault="00B85D7F" w:rsidP="00BB1B13">
      <w:pPr>
        <w:jc w:val="left"/>
        <w:rPr>
          <w:rFonts w:asciiTheme="minorEastAsia" w:hAnsiTheme="minorEastAsia"/>
          <w:sz w:val="22"/>
        </w:rPr>
      </w:pPr>
      <w:r>
        <w:rPr>
          <w:rFonts w:asciiTheme="minorEastAsia" w:hAnsiTheme="minorEastAsia" w:hint="eastAsia"/>
          <w:sz w:val="22"/>
        </w:rPr>
        <w:t xml:space="preserve">　２月１１日に</w:t>
      </w:r>
      <w:r w:rsidR="00E671D0" w:rsidRPr="00E671D0">
        <w:rPr>
          <w:rFonts w:asciiTheme="minorEastAsia" w:hAnsiTheme="minorEastAsia" w:hint="eastAsia"/>
          <w:sz w:val="22"/>
        </w:rPr>
        <w:t>島根、鳥取、香川からも参加</w:t>
      </w:r>
      <w:r w:rsidR="00E671D0">
        <w:rPr>
          <w:rFonts w:asciiTheme="minorEastAsia" w:hAnsiTheme="minorEastAsia" w:hint="eastAsia"/>
          <w:sz w:val="22"/>
        </w:rPr>
        <w:t>者を募り、</w:t>
      </w:r>
      <w:r>
        <w:rPr>
          <w:rFonts w:asciiTheme="minorEastAsia" w:hAnsiTheme="minorEastAsia" w:hint="eastAsia"/>
          <w:sz w:val="22"/>
        </w:rPr>
        <w:t>岡山県自動車車体整備協同組合で材料代検証講習を開催し</w:t>
      </w:r>
      <w:r w:rsidR="00E671D0">
        <w:rPr>
          <w:rFonts w:asciiTheme="minorEastAsia" w:hAnsiTheme="minorEastAsia" w:hint="eastAsia"/>
          <w:sz w:val="22"/>
        </w:rPr>
        <w:t>た</w:t>
      </w:r>
      <w:r w:rsidR="008C262B">
        <w:rPr>
          <w:rFonts w:asciiTheme="minorEastAsia" w:hAnsiTheme="minorEastAsia" w:hint="eastAsia"/>
          <w:sz w:val="22"/>
        </w:rPr>
        <w:t>ことが報告された。</w:t>
      </w:r>
    </w:p>
    <w:p w14:paraId="6C3A60B9" w14:textId="6FFFE97D" w:rsidR="008C262B" w:rsidRDefault="008C262B" w:rsidP="00BB1B13">
      <w:pPr>
        <w:jc w:val="left"/>
        <w:rPr>
          <w:rFonts w:asciiTheme="minorEastAsia" w:hAnsiTheme="minorEastAsia"/>
          <w:sz w:val="22"/>
        </w:rPr>
      </w:pPr>
      <w:r>
        <w:rPr>
          <w:rFonts w:asciiTheme="minorEastAsia" w:hAnsiTheme="minorEastAsia" w:hint="eastAsia"/>
          <w:sz w:val="22"/>
        </w:rPr>
        <w:t xml:space="preserve">　道端委員より、損保会社と塗料代について材料費２５％の割合で協定を結んだことが報告された。</w:t>
      </w:r>
    </w:p>
    <w:p w14:paraId="462E7B86" w14:textId="68A5FC36" w:rsidR="003B18EB" w:rsidRDefault="00E671D0" w:rsidP="007F3CB0">
      <w:pPr>
        <w:ind w:firstLineChars="100" w:firstLine="220"/>
        <w:jc w:val="left"/>
        <w:rPr>
          <w:rFonts w:asciiTheme="minorEastAsia" w:hAnsiTheme="minorEastAsia"/>
          <w:sz w:val="22"/>
        </w:rPr>
      </w:pPr>
      <w:r>
        <w:rPr>
          <w:rFonts w:asciiTheme="minorEastAsia" w:hAnsiTheme="minorEastAsia" w:hint="eastAsia"/>
          <w:sz w:val="22"/>
        </w:rPr>
        <w:t>材料代検証講習について、各地区の開催状況を確認した。</w:t>
      </w:r>
    </w:p>
    <w:p w14:paraId="4B065353" w14:textId="3F677691" w:rsidR="00E671D0" w:rsidRDefault="00E671D0" w:rsidP="00BB1B13">
      <w:pPr>
        <w:jc w:val="left"/>
        <w:rPr>
          <w:rFonts w:asciiTheme="minorEastAsia" w:hAnsiTheme="minorEastAsia"/>
          <w:sz w:val="22"/>
        </w:rPr>
      </w:pPr>
      <w:r>
        <w:rPr>
          <w:rFonts w:asciiTheme="minorEastAsia" w:hAnsiTheme="minorEastAsia" w:hint="eastAsia"/>
          <w:sz w:val="22"/>
        </w:rPr>
        <w:t>【北海道】５月北海道自動車車体整備協同組合連合会の総会時に、各単組へ開催を呼びかける。</w:t>
      </w:r>
    </w:p>
    <w:p w14:paraId="64EED2CB" w14:textId="378649BE" w:rsidR="00E671D0" w:rsidRDefault="00E671D0" w:rsidP="00BB1B13">
      <w:pPr>
        <w:jc w:val="left"/>
        <w:rPr>
          <w:rFonts w:asciiTheme="minorEastAsia" w:hAnsiTheme="minorEastAsia"/>
          <w:sz w:val="22"/>
        </w:rPr>
      </w:pPr>
      <w:r>
        <w:rPr>
          <w:rFonts w:asciiTheme="minorEastAsia" w:hAnsiTheme="minorEastAsia" w:hint="eastAsia"/>
          <w:sz w:val="22"/>
        </w:rPr>
        <w:t>【東北】６～７月東北ブロック合同で開催を計画中。杉戸自動車新社屋を使用。</w:t>
      </w:r>
    </w:p>
    <w:p w14:paraId="36F8BC06" w14:textId="2EB7915A" w:rsidR="00CE31C3" w:rsidRDefault="00CE31C3" w:rsidP="00BB1B13">
      <w:pPr>
        <w:jc w:val="left"/>
        <w:rPr>
          <w:rFonts w:asciiTheme="minorEastAsia" w:hAnsiTheme="minorEastAsia"/>
          <w:sz w:val="22"/>
        </w:rPr>
      </w:pPr>
      <w:r>
        <w:rPr>
          <w:rFonts w:asciiTheme="minorEastAsia" w:hAnsiTheme="minorEastAsia" w:hint="eastAsia"/>
          <w:sz w:val="22"/>
        </w:rPr>
        <w:t>【北陸信越】富山で開催時に石川、新潟からも参加した。その後単組で開催したという報告は伝わってきていない。</w:t>
      </w:r>
    </w:p>
    <w:p w14:paraId="4E572156" w14:textId="4B5C821F" w:rsidR="00E671D0" w:rsidRDefault="00CE31C3" w:rsidP="00BB1B13">
      <w:pPr>
        <w:jc w:val="left"/>
        <w:rPr>
          <w:rFonts w:asciiTheme="minorEastAsia" w:hAnsiTheme="minorEastAsia"/>
          <w:sz w:val="22"/>
        </w:rPr>
      </w:pPr>
      <w:r>
        <w:rPr>
          <w:rFonts w:asciiTheme="minorEastAsia" w:hAnsiTheme="minorEastAsia" w:hint="eastAsia"/>
          <w:sz w:val="22"/>
        </w:rPr>
        <w:t>【関東】埼玉で開催された際に各単組から出席した。単組でも開催するよう呼びかける。</w:t>
      </w:r>
    </w:p>
    <w:p w14:paraId="384F1F8C" w14:textId="14097F12" w:rsidR="00E671D0" w:rsidRDefault="00CE31C3" w:rsidP="00BB1B13">
      <w:pPr>
        <w:jc w:val="left"/>
        <w:rPr>
          <w:rFonts w:asciiTheme="minorEastAsia" w:hAnsiTheme="minorEastAsia"/>
          <w:sz w:val="22"/>
        </w:rPr>
      </w:pPr>
      <w:r>
        <w:rPr>
          <w:rFonts w:asciiTheme="minorEastAsia" w:hAnsiTheme="minorEastAsia" w:hint="eastAsia"/>
          <w:sz w:val="22"/>
        </w:rPr>
        <w:t>【近畿】連絡協議会で話はしているが、他に優先したい講習会などがあり開催には至っていない。</w:t>
      </w:r>
    </w:p>
    <w:p w14:paraId="667FA806" w14:textId="0B17A1D2" w:rsidR="00E671D0" w:rsidRDefault="00E671D0" w:rsidP="00BB1B13">
      <w:pPr>
        <w:jc w:val="left"/>
        <w:rPr>
          <w:rFonts w:asciiTheme="minorEastAsia" w:hAnsiTheme="minorEastAsia"/>
          <w:sz w:val="22"/>
        </w:rPr>
      </w:pPr>
      <w:r>
        <w:rPr>
          <w:rFonts w:asciiTheme="minorEastAsia" w:hAnsiTheme="minorEastAsia" w:hint="eastAsia"/>
          <w:sz w:val="22"/>
        </w:rPr>
        <w:t>【四国】岡山の講習会に香川池田理事長が参加した。</w:t>
      </w:r>
      <w:r w:rsidR="00CE31C3">
        <w:rPr>
          <w:rFonts w:asciiTheme="minorEastAsia" w:hAnsiTheme="minorEastAsia" w:hint="eastAsia"/>
          <w:sz w:val="22"/>
        </w:rPr>
        <w:t>ブロック合同</w:t>
      </w:r>
      <w:r>
        <w:rPr>
          <w:rFonts w:asciiTheme="minorEastAsia" w:hAnsiTheme="minorEastAsia" w:hint="eastAsia"/>
          <w:sz w:val="22"/>
        </w:rPr>
        <w:t>で開催を計画する。</w:t>
      </w:r>
    </w:p>
    <w:p w14:paraId="351AD46F" w14:textId="1D58B4C5" w:rsidR="00B85D7F" w:rsidRDefault="00CE31C3" w:rsidP="00BB1B13">
      <w:pPr>
        <w:jc w:val="left"/>
        <w:rPr>
          <w:rFonts w:asciiTheme="minorEastAsia" w:hAnsiTheme="minorEastAsia"/>
          <w:sz w:val="22"/>
        </w:rPr>
      </w:pPr>
      <w:r>
        <w:rPr>
          <w:rFonts w:asciiTheme="minorEastAsia" w:hAnsiTheme="minorEastAsia" w:hint="eastAsia"/>
          <w:sz w:val="22"/>
        </w:rPr>
        <w:t>【九州】計画はしているが、日程等具体的なことは決まっていない。</w:t>
      </w:r>
    </w:p>
    <w:p w14:paraId="2C1EC6CC" w14:textId="77777777" w:rsidR="00CE31C3" w:rsidRPr="00CE31C3" w:rsidRDefault="00CE31C3" w:rsidP="00BB1B13">
      <w:pPr>
        <w:jc w:val="left"/>
        <w:rPr>
          <w:rFonts w:asciiTheme="minorEastAsia" w:hAnsiTheme="minorEastAsia"/>
          <w:sz w:val="22"/>
        </w:rPr>
      </w:pPr>
    </w:p>
    <w:p w14:paraId="21D3B624" w14:textId="08829EA1" w:rsidR="00FD1E64" w:rsidRDefault="009665D0" w:rsidP="00D42E7D">
      <w:pPr>
        <w:jc w:val="left"/>
        <w:rPr>
          <w:rFonts w:asciiTheme="minorEastAsia" w:hAnsiTheme="minorEastAsia"/>
          <w:sz w:val="22"/>
        </w:rPr>
      </w:pPr>
      <w:r>
        <w:rPr>
          <w:rFonts w:asciiTheme="minorEastAsia" w:hAnsiTheme="minorEastAsia" w:hint="eastAsia"/>
          <w:sz w:val="22"/>
        </w:rPr>
        <w:t>泰楽委員長より</w:t>
      </w:r>
    </w:p>
    <w:p w14:paraId="08A2C5DD" w14:textId="1A3849A5" w:rsidR="00FF1E4A" w:rsidRDefault="00FF1E4A" w:rsidP="00D42E7D">
      <w:pPr>
        <w:jc w:val="left"/>
        <w:rPr>
          <w:rFonts w:asciiTheme="minorEastAsia" w:hAnsiTheme="minorEastAsia"/>
          <w:sz w:val="22"/>
        </w:rPr>
      </w:pPr>
      <w:r>
        <w:rPr>
          <w:rFonts w:asciiTheme="minorEastAsia" w:hAnsiTheme="minorEastAsia" w:hint="eastAsia"/>
          <w:sz w:val="22"/>
        </w:rPr>
        <w:t>団体交渉について</w:t>
      </w:r>
    </w:p>
    <w:p w14:paraId="3611D00E" w14:textId="77777777" w:rsidR="00257D95" w:rsidRPr="00257D95" w:rsidRDefault="00257D95" w:rsidP="00257D95">
      <w:pPr>
        <w:ind w:firstLineChars="100" w:firstLine="220"/>
        <w:jc w:val="left"/>
        <w:rPr>
          <w:rFonts w:asciiTheme="minorEastAsia" w:hAnsiTheme="minorEastAsia"/>
          <w:sz w:val="22"/>
        </w:rPr>
      </w:pPr>
      <w:r w:rsidRPr="00257D95">
        <w:rPr>
          <w:rFonts w:asciiTheme="minorEastAsia" w:hAnsiTheme="minorEastAsia" w:hint="eastAsia"/>
          <w:sz w:val="22"/>
        </w:rPr>
        <w:t>団体交渉を行う上で独占禁止法の適用除外を受けるための課題の一つ、車体整備業者と損害保険会社との間に債権・債務の取引関係があるかという問いについては、中小企業庁より取引関係ありとの見解を得、クリアできた。</w:t>
      </w:r>
    </w:p>
    <w:p w14:paraId="165E34F8" w14:textId="64676F38" w:rsidR="00BF34A0" w:rsidRPr="00BF34A0" w:rsidRDefault="00257D95" w:rsidP="00257D95">
      <w:pPr>
        <w:ind w:firstLineChars="100" w:firstLine="220"/>
        <w:jc w:val="left"/>
        <w:rPr>
          <w:rFonts w:asciiTheme="minorEastAsia" w:hAnsiTheme="minorEastAsia"/>
          <w:sz w:val="22"/>
        </w:rPr>
      </w:pPr>
      <w:r w:rsidRPr="00257D95">
        <w:rPr>
          <w:rFonts w:asciiTheme="minorEastAsia" w:hAnsiTheme="minorEastAsia" w:hint="eastAsia"/>
          <w:sz w:val="22"/>
        </w:rPr>
        <w:t>もう一つの課題である、連合会傘下組合員に大規模事業者が加盟している事実について、公正取引委員会としては、現状のままでは独占禁止法に抵触するという見解であった。解決策として該当の組合員が①議決権を有しない組合員になる（賛助会員、準組合員等）②減資する③分社化するといったことが必要になる。</w:t>
      </w:r>
    </w:p>
    <w:p w14:paraId="317AC0F9" w14:textId="77777777" w:rsidR="0032116F" w:rsidRDefault="0032116F" w:rsidP="00D42E7D">
      <w:pPr>
        <w:jc w:val="left"/>
        <w:rPr>
          <w:rFonts w:asciiTheme="minorEastAsia" w:hAnsiTheme="minorEastAsia"/>
          <w:sz w:val="22"/>
        </w:rPr>
      </w:pPr>
    </w:p>
    <w:p w14:paraId="5740047B" w14:textId="2F393A83" w:rsidR="00EA697F" w:rsidRPr="00633804" w:rsidRDefault="0032116F" w:rsidP="00D42E7D">
      <w:pPr>
        <w:jc w:val="left"/>
        <w:rPr>
          <w:rFonts w:asciiTheme="minorEastAsia" w:hAnsiTheme="minorEastAsia"/>
          <w:sz w:val="22"/>
        </w:rPr>
      </w:pPr>
      <w:r>
        <w:rPr>
          <w:rFonts w:asciiTheme="minorEastAsia" w:hAnsiTheme="minorEastAsia" w:hint="eastAsia"/>
          <w:sz w:val="22"/>
        </w:rPr>
        <w:t>【各委員</w:t>
      </w:r>
      <w:r w:rsidR="00257D95">
        <w:rPr>
          <w:rFonts w:asciiTheme="minorEastAsia" w:hAnsiTheme="minorEastAsia" w:hint="eastAsia"/>
          <w:sz w:val="22"/>
        </w:rPr>
        <w:t>の意見</w:t>
      </w:r>
      <w:r>
        <w:rPr>
          <w:rFonts w:asciiTheme="minorEastAsia" w:hAnsiTheme="minorEastAsia" w:hint="eastAsia"/>
          <w:sz w:val="22"/>
        </w:rPr>
        <w:t>】</w:t>
      </w:r>
    </w:p>
    <w:bookmarkEnd w:id="1"/>
    <w:p w14:paraId="4E44AE51" w14:textId="6704BB65" w:rsidR="008E4015" w:rsidRDefault="00257D95" w:rsidP="00BF34A0">
      <w:pPr>
        <w:ind w:left="142" w:hanging="140"/>
        <w:jc w:val="left"/>
        <w:rPr>
          <w:rFonts w:asciiTheme="minorEastAsia" w:hAnsiTheme="minorEastAsia"/>
          <w:sz w:val="22"/>
        </w:rPr>
      </w:pPr>
      <w:r>
        <w:rPr>
          <w:rFonts w:asciiTheme="minorEastAsia" w:hAnsiTheme="minorEastAsia" w:hint="eastAsia"/>
          <w:sz w:val="22"/>
        </w:rPr>
        <w:t>・大規模事業者の転籍はいつまでに行うか？</w:t>
      </w:r>
    </w:p>
    <w:p w14:paraId="04E36AC4" w14:textId="13B14B96" w:rsidR="00257D95" w:rsidRDefault="00257D95" w:rsidP="00BF34A0">
      <w:pPr>
        <w:ind w:left="142" w:hanging="140"/>
        <w:jc w:val="left"/>
        <w:rPr>
          <w:rFonts w:asciiTheme="minorEastAsia" w:hAnsiTheme="minorEastAsia"/>
          <w:sz w:val="22"/>
        </w:rPr>
      </w:pPr>
      <w:r>
        <w:rPr>
          <w:rFonts w:asciiTheme="minorEastAsia" w:hAnsiTheme="minorEastAsia" w:hint="eastAsia"/>
          <w:sz w:val="22"/>
        </w:rPr>
        <w:t>→各単組の定款によるが、組合員の脱退のタイミングは年度末かつ３か月前の申告となっているので、令和６年１２月になる。団体交渉は並行して進め、団体協約を締結する時には大規模事業者の問題を</w:t>
      </w:r>
      <w:r w:rsidR="006E7163">
        <w:rPr>
          <w:rFonts w:asciiTheme="minorEastAsia" w:hAnsiTheme="minorEastAsia" w:hint="eastAsia"/>
          <w:sz w:val="22"/>
        </w:rPr>
        <w:t>クリアしておきたい。</w:t>
      </w:r>
    </w:p>
    <w:p w14:paraId="7DA7C9DE" w14:textId="56AEC562" w:rsidR="006E7163" w:rsidRDefault="006E7163" w:rsidP="00BF34A0">
      <w:pPr>
        <w:ind w:left="142" w:hanging="140"/>
        <w:jc w:val="left"/>
        <w:rPr>
          <w:rFonts w:asciiTheme="minorEastAsia" w:hAnsiTheme="minorEastAsia"/>
          <w:sz w:val="22"/>
        </w:rPr>
      </w:pPr>
      <w:r>
        <w:rPr>
          <w:rFonts w:asciiTheme="minorEastAsia" w:hAnsiTheme="minorEastAsia" w:hint="eastAsia"/>
          <w:sz w:val="22"/>
        </w:rPr>
        <w:t>・転籍したという証明は必要か？</w:t>
      </w:r>
    </w:p>
    <w:p w14:paraId="1CD62A73" w14:textId="2B8BAE95" w:rsidR="006E7163" w:rsidRDefault="006E7163" w:rsidP="00BF34A0">
      <w:pPr>
        <w:ind w:left="142" w:hanging="140"/>
        <w:jc w:val="left"/>
        <w:rPr>
          <w:rFonts w:asciiTheme="minorEastAsia" w:hAnsiTheme="minorEastAsia"/>
          <w:sz w:val="22"/>
        </w:rPr>
      </w:pPr>
      <w:r>
        <w:rPr>
          <w:rFonts w:asciiTheme="minorEastAsia" w:hAnsiTheme="minorEastAsia" w:hint="eastAsia"/>
          <w:sz w:val="22"/>
        </w:rPr>
        <w:t>→単組と該当事業者の間で書面の取り交わしをしておく。</w:t>
      </w:r>
    </w:p>
    <w:p w14:paraId="5C8CB167" w14:textId="77777777" w:rsidR="00BA3F7B" w:rsidRDefault="00BA3F7B" w:rsidP="009701D8">
      <w:pPr>
        <w:ind w:left="426" w:hanging="424"/>
        <w:jc w:val="left"/>
        <w:rPr>
          <w:rFonts w:asciiTheme="minorEastAsia" w:hAnsiTheme="minorEastAsia"/>
          <w:sz w:val="22"/>
        </w:rPr>
      </w:pPr>
    </w:p>
    <w:p w14:paraId="40262A56" w14:textId="2B25500B" w:rsidR="00BA3F7B" w:rsidRDefault="00BA3F7B" w:rsidP="009701D8">
      <w:pPr>
        <w:ind w:left="426" w:hanging="424"/>
        <w:jc w:val="left"/>
        <w:rPr>
          <w:rFonts w:asciiTheme="minorEastAsia" w:hAnsiTheme="minorEastAsia"/>
          <w:sz w:val="22"/>
        </w:rPr>
      </w:pPr>
      <w:r>
        <w:rPr>
          <w:rFonts w:asciiTheme="minorEastAsia" w:hAnsiTheme="minorEastAsia" w:hint="eastAsia"/>
          <w:sz w:val="22"/>
        </w:rPr>
        <w:t>次年度について</w:t>
      </w:r>
    </w:p>
    <w:p w14:paraId="4A64A9F0" w14:textId="2CCDCE59" w:rsidR="00BA3F7B" w:rsidRDefault="003F4B8D" w:rsidP="003F4B8D">
      <w:pPr>
        <w:ind w:left="142" w:firstLine="142"/>
        <w:jc w:val="left"/>
        <w:rPr>
          <w:rFonts w:asciiTheme="minorEastAsia" w:hAnsiTheme="minorEastAsia"/>
          <w:sz w:val="22"/>
        </w:rPr>
      </w:pPr>
      <w:r>
        <w:rPr>
          <w:rFonts w:asciiTheme="minorEastAsia" w:hAnsiTheme="minorEastAsia" w:hint="eastAsia"/>
          <w:sz w:val="22"/>
        </w:rPr>
        <w:t>ＳＤＧｓの事業の大枠はビジョンプロジェクトが引き継ぎ、調査研究委員会含め他の委員会でサポートする。</w:t>
      </w:r>
    </w:p>
    <w:p w14:paraId="1FA29240" w14:textId="77777777" w:rsidR="004F323D" w:rsidRDefault="004F323D" w:rsidP="00A10A59">
      <w:pPr>
        <w:jc w:val="left"/>
        <w:rPr>
          <w:rFonts w:asciiTheme="minorEastAsia" w:hAnsiTheme="minorEastAsia"/>
          <w:sz w:val="22"/>
        </w:rPr>
      </w:pPr>
    </w:p>
    <w:p w14:paraId="5A6457E2" w14:textId="7D13840A" w:rsidR="00731AB4" w:rsidRDefault="00731AB4" w:rsidP="00A10A59">
      <w:pPr>
        <w:jc w:val="left"/>
        <w:rPr>
          <w:rFonts w:asciiTheme="minorEastAsia" w:hAnsiTheme="minorEastAsia"/>
          <w:sz w:val="22"/>
        </w:rPr>
      </w:pPr>
      <w:r w:rsidRPr="00731AB4">
        <w:rPr>
          <w:rFonts w:asciiTheme="minorEastAsia" w:hAnsiTheme="minorEastAsia" w:hint="eastAsia"/>
          <w:sz w:val="22"/>
        </w:rPr>
        <w:t>各連協（地区）より報告・共有事項等</w:t>
      </w:r>
    </w:p>
    <w:p w14:paraId="2D3A3FB3" w14:textId="053BB815" w:rsidR="00731AB4" w:rsidRDefault="003F4B8D" w:rsidP="00A10A59">
      <w:pPr>
        <w:jc w:val="left"/>
        <w:rPr>
          <w:rFonts w:asciiTheme="minorEastAsia" w:hAnsiTheme="minorEastAsia"/>
          <w:sz w:val="22"/>
        </w:rPr>
      </w:pPr>
      <w:r>
        <w:rPr>
          <w:rFonts w:asciiTheme="minorEastAsia" w:hAnsiTheme="minorEastAsia" w:hint="eastAsia"/>
          <w:sz w:val="22"/>
        </w:rPr>
        <w:t>・２月２７日の信濃毎日新聞に、損保から適切な修理工賃がもらえないという記事が載った。</w:t>
      </w:r>
    </w:p>
    <w:p w14:paraId="426E4561" w14:textId="444C15B4" w:rsidR="003F4B8D" w:rsidRDefault="003F4B8D" w:rsidP="00A10A59">
      <w:pPr>
        <w:jc w:val="left"/>
        <w:rPr>
          <w:rFonts w:asciiTheme="minorEastAsia" w:hAnsiTheme="minorEastAsia"/>
          <w:sz w:val="22"/>
        </w:rPr>
      </w:pPr>
      <w:r>
        <w:rPr>
          <w:rFonts w:asciiTheme="minorEastAsia" w:hAnsiTheme="minorEastAsia" w:hint="eastAsia"/>
          <w:sz w:val="22"/>
        </w:rPr>
        <w:t>・</w:t>
      </w:r>
      <w:r w:rsidR="00896F0B">
        <w:rPr>
          <w:rFonts w:asciiTheme="minorEastAsia" w:hAnsiTheme="minorEastAsia" w:hint="eastAsia"/>
          <w:sz w:val="22"/>
        </w:rPr>
        <w:t>金融庁から損保に対して適切な工賃を算出するよう通達があった。それに応じない損保があれば金融庁に相談も可能。</w:t>
      </w:r>
    </w:p>
    <w:p w14:paraId="55486DB2" w14:textId="2B88F027" w:rsidR="00896F0B" w:rsidRDefault="00896F0B" w:rsidP="00A10A59">
      <w:pPr>
        <w:jc w:val="left"/>
        <w:rPr>
          <w:rFonts w:asciiTheme="minorEastAsia" w:hAnsiTheme="minorEastAsia"/>
          <w:sz w:val="22"/>
        </w:rPr>
      </w:pPr>
      <w:r>
        <w:rPr>
          <w:rFonts w:asciiTheme="minorEastAsia" w:hAnsiTheme="minorEastAsia" w:hint="eastAsia"/>
          <w:sz w:val="22"/>
        </w:rPr>
        <w:t>・令和６年度は日車協連の事業計画に工数作成があるが、おそらく調査研究委員会で受け持つことになる。</w:t>
      </w:r>
    </w:p>
    <w:p w14:paraId="1D6AEBB0" w14:textId="77777777" w:rsidR="003F4B8D" w:rsidRPr="00731AB4" w:rsidRDefault="003F4B8D" w:rsidP="00A10A59">
      <w:pPr>
        <w:jc w:val="left"/>
        <w:rPr>
          <w:rFonts w:asciiTheme="minorEastAsia" w:hAnsiTheme="minorEastAsia"/>
          <w:sz w:val="22"/>
        </w:rPr>
      </w:pPr>
    </w:p>
    <w:p w14:paraId="7C472F63" w14:textId="56D7609F" w:rsidR="00A10A59" w:rsidRPr="00A10A59" w:rsidRDefault="00A10A59" w:rsidP="00A10A59">
      <w:pPr>
        <w:jc w:val="left"/>
        <w:rPr>
          <w:rFonts w:asciiTheme="minorEastAsia" w:hAnsiTheme="minorEastAsia"/>
          <w:sz w:val="22"/>
        </w:rPr>
      </w:pPr>
      <w:r w:rsidRPr="00A10A59">
        <w:rPr>
          <w:rFonts w:asciiTheme="minorEastAsia" w:hAnsiTheme="minorEastAsia" w:hint="eastAsia"/>
          <w:sz w:val="22"/>
        </w:rPr>
        <w:t>議題</w:t>
      </w:r>
      <w:r w:rsidR="00EA697F">
        <w:rPr>
          <w:rFonts w:asciiTheme="minorEastAsia" w:hAnsiTheme="minorEastAsia" w:hint="eastAsia"/>
          <w:sz w:val="22"/>
        </w:rPr>
        <w:t>２</w:t>
      </w:r>
      <w:r w:rsidRPr="00A10A59">
        <w:rPr>
          <w:rFonts w:asciiTheme="minorEastAsia" w:hAnsiTheme="minorEastAsia" w:hint="eastAsia"/>
          <w:sz w:val="22"/>
        </w:rPr>
        <w:t xml:space="preserve">  次回開催日の決定</w:t>
      </w:r>
    </w:p>
    <w:p w14:paraId="51F1E8CB" w14:textId="7CC2ACA8" w:rsidR="00A10A59" w:rsidRPr="00A10A59" w:rsidRDefault="00A10A59" w:rsidP="00A10A59">
      <w:pPr>
        <w:jc w:val="left"/>
        <w:rPr>
          <w:rFonts w:asciiTheme="minorEastAsia" w:hAnsiTheme="minorEastAsia"/>
          <w:sz w:val="22"/>
        </w:rPr>
      </w:pPr>
      <w:r w:rsidRPr="00A10A59">
        <w:rPr>
          <w:rFonts w:asciiTheme="minorEastAsia" w:hAnsiTheme="minorEastAsia" w:hint="eastAsia"/>
          <w:sz w:val="22"/>
        </w:rPr>
        <w:t>○開催日時　令和</w:t>
      </w:r>
      <w:r w:rsidR="00AC5C76">
        <w:rPr>
          <w:rFonts w:asciiTheme="minorEastAsia" w:hAnsiTheme="minorEastAsia" w:hint="eastAsia"/>
          <w:sz w:val="22"/>
        </w:rPr>
        <w:t>6</w:t>
      </w:r>
      <w:r w:rsidRPr="00A10A59">
        <w:rPr>
          <w:rFonts w:asciiTheme="minorEastAsia" w:hAnsiTheme="minorEastAsia" w:hint="eastAsia"/>
          <w:sz w:val="22"/>
        </w:rPr>
        <w:t>年</w:t>
      </w:r>
      <w:r w:rsidR="00896F0B">
        <w:rPr>
          <w:rFonts w:asciiTheme="minorEastAsia" w:hAnsiTheme="minorEastAsia" w:hint="eastAsia"/>
          <w:sz w:val="22"/>
        </w:rPr>
        <w:t>5</w:t>
      </w:r>
      <w:r w:rsidRPr="00A10A59">
        <w:rPr>
          <w:rFonts w:asciiTheme="minorEastAsia" w:hAnsiTheme="minorEastAsia" w:hint="eastAsia"/>
          <w:sz w:val="22"/>
        </w:rPr>
        <w:t>月</w:t>
      </w:r>
      <w:r>
        <w:rPr>
          <w:rFonts w:asciiTheme="minorEastAsia" w:hAnsiTheme="minorEastAsia" w:hint="eastAsia"/>
          <w:sz w:val="22"/>
        </w:rPr>
        <w:t>1</w:t>
      </w:r>
      <w:r w:rsidR="00922D36">
        <w:rPr>
          <w:rFonts w:asciiTheme="minorEastAsia" w:hAnsiTheme="minorEastAsia" w:hint="eastAsia"/>
          <w:sz w:val="22"/>
        </w:rPr>
        <w:t>5</w:t>
      </w:r>
      <w:r w:rsidRPr="00A10A59">
        <w:rPr>
          <w:rFonts w:asciiTheme="minorEastAsia" w:hAnsiTheme="minorEastAsia" w:hint="eastAsia"/>
          <w:sz w:val="22"/>
        </w:rPr>
        <w:t>日（</w:t>
      </w:r>
      <w:r w:rsidR="00896F0B">
        <w:rPr>
          <w:rFonts w:asciiTheme="minorEastAsia" w:hAnsiTheme="minorEastAsia" w:hint="eastAsia"/>
          <w:sz w:val="22"/>
        </w:rPr>
        <w:t>水</w:t>
      </w:r>
      <w:r w:rsidRPr="00A10A59">
        <w:rPr>
          <w:rFonts w:asciiTheme="minorEastAsia" w:hAnsiTheme="minorEastAsia" w:hint="eastAsia"/>
          <w:sz w:val="22"/>
        </w:rPr>
        <w:t>）13:00～16:00</w:t>
      </w:r>
    </w:p>
    <w:p w14:paraId="5A7CB746" w14:textId="1F88BEC6" w:rsidR="00DB12D9" w:rsidRPr="00E325D1" w:rsidRDefault="00A10A59" w:rsidP="00A10A59">
      <w:pPr>
        <w:jc w:val="left"/>
        <w:rPr>
          <w:rFonts w:asciiTheme="minorEastAsia" w:hAnsiTheme="minorEastAsia"/>
          <w:sz w:val="22"/>
        </w:rPr>
      </w:pPr>
      <w:r w:rsidRPr="00A10A59">
        <w:rPr>
          <w:rFonts w:asciiTheme="minorEastAsia" w:hAnsiTheme="minorEastAsia" w:hint="eastAsia"/>
          <w:sz w:val="22"/>
        </w:rPr>
        <w:t xml:space="preserve">○開催場所　</w:t>
      </w:r>
      <w:r>
        <w:rPr>
          <w:rFonts w:asciiTheme="minorEastAsia" w:hAnsiTheme="minorEastAsia" w:hint="eastAsia"/>
          <w:sz w:val="22"/>
        </w:rPr>
        <w:t>リモート（ＺＯＯＭ）</w:t>
      </w:r>
    </w:p>
    <w:p w14:paraId="5085B52F" w14:textId="695BB0CE" w:rsidR="003B74FE" w:rsidRDefault="003B74FE" w:rsidP="00E7057D">
      <w:pPr>
        <w:jc w:val="left"/>
        <w:rPr>
          <w:rFonts w:asciiTheme="minorEastAsia" w:hAnsiTheme="minorEastAsia"/>
          <w:sz w:val="22"/>
        </w:rPr>
      </w:pPr>
    </w:p>
    <w:p w14:paraId="6B0BA5F6" w14:textId="77777777" w:rsidR="00A10A59" w:rsidRPr="00E325D1" w:rsidRDefault="00A10A59" w:rsidP="00E7057D">
      <w:pPr>
        <w:jc w:val="left"/>
        <w:rPr>
          <w:rFonts w:asciiTheme="minorEastAsia" w:hAnsiTheme="minorEastAsia"/>
          <w:sz w:val="22"/>
        </w:rPr>
      </w:pPr>
    </w:p>
    <w:p w14:paraId="23E3B1E3" w14:textId="5366A616" w:rsidR="00ED512B" w:rsidRPr="00E325D1" w:rsidRDefault="00ED512B" w:rsidP="00ED512B">
      <w:pPr>
        <w:ind w:firstLineChars="100" w:firstLine="220"/>
        <w:rPr>
          <w:rFonts w:asciiTheme="minorEastAsia" w:hAnsiTheme="minorEastAsia"/>
          <w:sz w:val="22"/>
        </w:rPr>
      </w:pPr>
      <w:r w:rsidRPr="00E325D1">
        <w:rPr>
          <w:rFonts w:asciiTheme="minorEastAsia" w:hAnsiTheme="minorEastAsia" w:hint="eastAsia"/>
          <w:sz w:val="22"/>
        </w:rPr>
        <w:t>以上のとおり調査研究委員会の提出議案の全ての審議を終了し、</w:t>
      </w:r>
      <w:r w:rsidR="004A75CD" w:rsidRPr="00E325D1">
        <w:rPr>
          <w:rFonts w:asciiTheme="minorEastAsia" w:hAnsiTheme="minorEastAsia" w:hint="eastAsia"/>
          <w:sz w:val="22"/>
        </w:rPr>
        <w:t>1</w:t>
      </w:r>
      <w:r w:rsidR="00A10A59">
        <w:rPr>
          <w:rFonts w:asciiTheme="minorEastAsia" w:hAnsiTheme="minorEastAsia" w:hint="eastAsia"/>
          <w:sz w:val="22"/>
        </w:rPr>
        <w:t>6</w:t>
      </w:r>
      <w:r w:rsidRPr="00E325D1">
        <w:rPr>
          <w:rFonts w:asciiTheme="minorEastAsia" w:hAnsiTheme="minorEastAsia" w:hint="eastAsia"/>
          <w:sz w:val="22"/>
        </w:rPr>
        <w:t>時</w:t>
      </w:r>
      <w:r w:rsidR="00C833C1">
        <w:rPr>
          <w:rFonts w:asciiTheme="minorEastAsia" w:hAnsiTheme="minorEastAsia" w:hint="eastAsia"/>
          <w:sz w:val="22"/>
        </w:rPr>
        <w:t>00</w:t>
      </w:r>
      <w:r w:rsidRPr="00E325D1">
        <w:rPr>
          <w:rFonts w:asciiTheme="minorEastAsia" w:hAnsiTheme="minorEastAsia" w:hint="eastAsia"/>
          <w:sz w:val="22"/>
        </w:rPr>
        <w:t>分に閉会した。</w:t>
      </w:r>
    </w:p>
    <w:sectPr w:rsidR="00ED512B" w:rsidRPr="00E325D1" w:rsidSect="00DC3E19">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4A01B0" w14:textId="77777777" w:rsidR="00DC3E19" w:rsidRDefault="00DC3E19" w:rsidP="005F2126">
      <w:r>
        <w:separator/>
      </w:r>
    </w:p>
  </w:endnote>
  <w:endnote w:type="continuationSeparator" w:id="0">
    <w:p w14:paraId="051D3FF9" w14:textId="77777777" w:rsidR="00DC3E19" w:rsidRDefault="00DC3E19" w:rsidP="005F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3223438"/>
      <w:docPartObj>
        <w:docPartGallery w:val="Page Numbers (Bottom of Page)"/>
        <w:docPartUnique/>
      </w:docPartObj>
    </w:sdtPr>
    <w:sdtEndPr/>
    <w:sdtContent>
      <w:p w14:paraId="74D28209" w14:textId="77777777" w:rsidR="005F2126" w:rsidRDefault="005F2126">
        <w:pPr>
          <w:pStyle w:val="a7"/>
          <w:jc w:val="center"/>
        </w:pPr>
        <w:r>
          <w:fldChar w:fldCharType="begin"/>
        </w:r>
        <w:r>
          <w:instrText>PAGE   \* MERGEFORMAT</w:instrText>
        </w:r>
        <w:r>
          <w:fldChar w:fldCharType="separate"/>
        </w:r>
        <w:r w:rsidR="00EA1798" w:rsidRPr="00EA1798">
          <w:rPr>
            <w:noProof/>
            <w:lang w:val="ja-JP"/>
          </w:rPr>
          <w:t>2</w:t>
        </w:r>
        <w:r>
          <w:fldChar w:fldCharType="end"/>
        </w:r>
      </w:p>
    </w:sdtContent>
  </w:sdt>
  <w:p w14:paraId="4AD37AD2" w14:textId="77777777" w:rsidR="005F2126" w:rsidRDefault="005F212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08817A" w14:textId="77777777" w:rsidR="00DC3E19" w:rsidRDefault="00DC3E19" w:rsidP="005F2126">
      <w:r>
        <w:separator/>
      </w:r>
    </w:p>
  </w:footnote>
  <w:footnote w:type="continuationSeparator" w:id="0">
    <w:p w14:paraId="616269BF" w14:textId="77777777" w:rsidR="00DC3E19" w:rsidRDefault="00DC3E19" w:rsidP="005F2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87256"/>
    <w:multiLevelType w:val="hybridMultilevel"/>
    <w:tmpl w:val="1610BA8C"/>
    <w:lvl w:ilvl="0" w:tplc="0720AD9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16326FB"/>
    <w:multiLevelType w:val="hybridMultilevel"/>
    <w:tmpl w:val="347CE248"/>
    <w:lvl w:ilvl="0" w:tplc="CD888E8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65D090E"/>
    <w:multiLevelType w:val="hybridMultilevel"/>
    <w:tmpl w:val="F208BE6C"/>
    <w:lvl w:ilvl="0" w:tplc="A5288482">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3" w15:restartNumberingAfterBreak="0">
    <w:nsid w:val="4C3A23B7"/>
    <w:multiLevelType w:val="hybridMultilevel"/>
    <w:tmpl w:val="ADB6D33A"/>
    <w:lvl w:ilvl="0" w:tplc="6B1A1B1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3C73A79"/>
    <w:multiLevelType w:val="hybridMultilevel"/>
    <w:tmpl w:val="5008B158"/>
    <w:lvl w:ilvl="0" w:tplc="0826DD14">
      <w:start w:val="1"/>
      <w:numFmt w:val="decimalEnclosedCircle"/>
      <w:lvlText w:val="%1"/>
      <w:lvlJc w:val="left"/>
      <w:pPr>
        <w:ind w:left="1900" w:hanging="360"/>
      </w:pPr>
      <w:rPr>
        <w:rFonts w:ascii="ＭＳ 明朝" w:eastAsia="ＭＳ 明朝" w:hAnsi="ＭＳ 明朝" w:cs="Times New Roman"/>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5" w15:restartNumberingAfterBreak="0">
    <w:nsid w:val="66D842A7"/>
    <w:multiLevelType w:val="hybridMultilevel"/>
    <w:tmpl w:val="7200EBBE"/>
    <w:lvl w:ilvl="0" w:tplc="1C72A70E">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6" w15:restartNumberingAfterBreak="0">
    <w:nsid w:val="6EDE018D"/>
    <w:multiLevelType w:val="hybridMultilevel"/>
    <w:tmpl w:val="7B0AAAD6"/>
    <w:lvl w:ilvl="0" w:tplc="00FE6EE4">
      <w:numFmt w:val="bullet"/>
      <w:lvlText w:val="・"/>
      <w:lvlJc w:val="left"/>
      <w:pPr>
        <w:ind w:left="1636" w:hanging="360"/>
      </w:pPr>
      <w:rPr>
        <w:rFonts w:ascii="ＭＳ 明朝" w:eastAsia="ＭＳ 明朝" w:hAnsi="ＭＳ 明朝" w:cstheme="minorBidi" w:hint="eastAsia"/>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num w:numId="1" w16cid:durableId="1381324149">
    <w:abstractNumId w:val="1"/>
  </w:num>
  <w:num w:numId="2" w16cid:durableId="741608878">
    <w:abstractNumId w:val="6"/>
  </w:num>
  <w:num w:numId="3" w16cid:durableId="1988968906">
    <w:abstractNumId w:val="4"/>
  </w:num>
  <w:num w:numId="4" w16cid:durableId="1922173127">
    <w:abstractNumId w:val="2"/>
  </w:num>
  <w:num w:numId="5" w16cid:durableId="918632204">
    <w:abstractNumId w:val="5"/>
  </w:num>
  <w:num w:numId="6" w16cid:durableId="5633742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365236">
    <w:abstractNumId w:val="0"/>
  </w:num>
  <w:num w:numId="8" w16cid:durableId="2904814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AFC"/>
    <w:rsid w:val="00001E94"/>
    <w:rsid w:val="0000493A"/>
    <w:rsid w:val="000137E0"/>
    <w:rsid w:val="00014C07"/>
    <w:rsid w:val="0001565C"/>
    <w:rsid w:val="00021E42"/>
    <w:rsid w:val="00022B3D"/>
    <w:rsid w:val="000232D4"/>
    <w:rsid w:val="00023EF3"/>
    <w:rsid w:val="00025A05"/>
    <w:rsid w:val="00025FAE"/>
    <w:rsid w:val="00030E52"/>
    <w:rsid w:val="00031023"/>
    <w:rsid w:val="0003329E"/>
    <w:rsid w:val="00034FC2"/>
    <w:rsid w:val="000350CF"/>
    <w:rsid w:val="00041B3F"/>
    <w:rsid w:val="000448EE"/>
    <w:rsid w:val="00044EF4"/>
    <w:rsid w:val="000465BA"/>
    <w:rsid w:val="00052870"/>
    <w:rsid w:val="00052A24"/>
    <w:rsid w:val="00053BE3"/>
    <w:rsid w:val="000555D7"/>
    <w:rsid w:val="000649AF"/>
    <w:rsid w:val="000656FB"/>
    <w:rsid w:val="000669F9"/>
    <w:rsid w:val="00072769"/>
    <w:rsid w:val="00083686"/>
    <w:rsid w:val="00086924"/>
    <w:rsid w:val="000905DC"/>
    <w:rsid w:val="00094D49"/>
    <w:rsid w:val="0009765F"/>
    <w:rsid w:val="00097E29"/>
    <w:rsid w:val="000A0194"/>
    <w:rsid w:val="000A21FB"/>
    <w:rsid w:val="000B0680"/>
    <w:rsid w:val="000B2F87"/>
    <w:rsid w:val="000B3224"/>
    <w:rsid w:val="000C0CF1"/>
    <w:rsid w:val="000C15FA"/>
    <w:rsid w:val="000C207A"/>
    <w:rsid w:val="000C659E"/>
    <w:rsid w:val="000D1E07"/>
    <w:rsid w:val="000E1DEC"/>
    <w:rsid w:val="000E491A"/>
    <w:rsid w:val="000F67B9"/>
    <w:rsid w:val="000F79D7"/>
    <w:rsid w:val="00101125"/>
    <w:rsid w:val="001121F6"/>
    <w:rsid w:val="0012635C"/>
    <w:rsid w:val="001313FC"/>
    <w:rsid w:val="00134114"/>
    <w:rsid w:val="001356CB"/>
    <w:rsid w:val="00137B85"/>
    <w:rsid w:val="001444E3"/>
    <w:rsid w:val="00145A00"/>
    <w:rsid w:val="00147864"/>
    <w:rsid w:val="001534AF"/>
    <w:rsid w:val="00155B0A"/>
    <w:rsid w:val="00155C22"/>
    <w:rsid w:val="00156092"/>
    <w:rsid w:val="00163050"/>
    <w:rsid w:val="00163668"/>
    <w:rsid w:val="00167323"/>
    <w:rsid w:val="001704BC"/>
    <w:rsid w:val="00170862"/>
    <w:rsid w:val="00172B37"/>
    <w:rsid w:val="00176871"/>
    <w:rsid w:val="001778AC"/>
    <w:rsid w:val="00177F7B"/>
    <w:rsid w:val="00184004"/>
    <w:rsid w:val="00196761"/>
    <w:rsid w:val="00197765"/>
    <w:rsid w:val="00197861"/>
    <w:rsid w:val="001A472B"/>
    <w:rsid w:val="001B345C"/>
    <w:rsid w:val="001B5BDF"/>
    <w:rsid w:val="001B6A10"/>
    <w:rsid w:val="001B6B90"/>
    <w:rsid w:val="001C02AD"/>
    <w:rsid w:val="001C2954"/>
    <w:rsid w:val="001C2C39"/>
    <w:rsid w:val="001C60C5"/>
    <w:rsid w:val="001D019D"/>
    <w:rsid w:val="001E31C6"/>
    <w:rsid w:val="001E33FC"/>
    <w:rsid w:val="001F007B"/>
    <w:rsid w:val="001F30AA"/>
    <w:rsid w:val="001F766A"/>
    <w:rsid w:val="002001A2"/>
    <w:rsid w:val="002028E3"/>
    <w:rsid w:val="00203BB2"/>
    <w:rsid w:val="0020407A"/>
    <w:rsid w:val="00205C99"/>
    <w:rsid w:val="00205DD1"/>
    <w:rsid w:val="002065FF"/>
    <w:rsid w:val="00207965"/>
    <w:rsid w:val="00214596"/>
    <w:rsid w:val="00216087"/>
    <w:rsid w:val="00220942"/>
    <w:rsid w:val="00220D65"/>
    <w:rsid w:val="00223D4A"/>
    <w:rsid w:val="0022685A"/>
    <w:rsid w:val="00234070"/>
    <w:rsid w:val="00235E1D"/>
    <w:rsid w:val="002367AB"/>
    <w:rsid w:val="00240965"/>
    <w:rsid w:val="00241F42"/>
    <w:rsid w:val="00247D33"/>
    <w:rsid w:val="00257877"/>
    <w:rsid w:val="00257D95"/>
    <w:rsid w:val="00261BC3"/>
    <w:rsid w:val="0026286F"/>
    <w:rsid w:val="00267CBA"/>
    <w:rsid w:val="00271933"/>
    <w:rsid w:val="00271E0D"/>
    <w:rsid w:val="002748DF"/>
    <w:rsid w:val="002838C0"/>
    <w:rsid w:val="00285C60"/>
    <w:rsid w:val="002874BD"/>
    <w:rsid w:val="00292765"/>
    <w:rsid w:val="0029449E"/>
    <w:rsid w:val="002A1384"/>
    <w:rsid w:val="002A60C3"/>
    <w:rsid w:val="002A65B9"/>
    <w:rsid w:val="002A7561"/>
    <w:rsid w:val="002B3F34"/>
    <w:rsid w:val="002C0A77"/>
    <w:rsid w:val="002C26F9"/>
    <w:rsid w:val="002C3848"/>
    <w:rsid w:val="002D7ECA"/>
    <w:rsid w:val="002E13ED"/>
    <w:rsid w:val="002E1C41"/>
    <w:rsid w:val="002E21E1"/>
    <w:rsid w:val="002E3922"/>
    <w:rsid w:val="002E534E"/>
    <w:rsid w:val="002F2FCD"/>
    <w:rsid w:val="002F3973"/>
    <w:rsid w:val="002F3D81"/>
    <w:rsid w:val="002F4736"/>
    <w:rsid w:val="002F62D9"/>
    <w:rsid w:val="002F7BCF"/>
    <w:rsid w:val="003068AB"/>
    <w:rsid w:val="00312D5E"/>
    <w:rsid w:val="003201AF"/>
    <w:rsid w:val="003204D7"/>
    <w:rsid w:val="003205A0"/>
    <w:rsid w:val="0032116F"/>
    <w:rsid w:val="0033583D"/>
    <w:rsid w:val="0034284C"/>
    <w:rsid w:val="00342931"/>
    <w:rsid w:val="003433AC"/>
    <w:rsid w:val="00347517"/>
    <w:rsid w:val="00347D80"/>
    <w:rsid w:val="003514A5"/>
    <w:rsid w:val="00353737"/>
    <w:rsid w:val="00354C89"/>
    <w:rsid w:val="00357262"/>
    <w:rsid w:val="0036242B"/>
    <w:rsid w:val="0036637B"/>
    <w:rsid w:val="00370A2A"/>
    <w:rsid w:val="00374FEE"/>
    <w:rsid w:val="0038090F"/>
    <w:rsid w:val="00381E4E"/>
    <w:rsid w:val="003848F9"/>
    <w:rsid w:val="003853E6"/>
    <w:rsid w:val="00385F3F"/>
    <w:rsid w:val="0038692E"/>
    <w:rsid w:val="00386A7C"/>
    <w:rsid w:val="003A245A"/>
    <w:rsid w:val="003A35FF"/>
    <w:rsid w:val="003A6905"/>
    <w:rsid w:val="003A7EDB"/>
    <w:rsid w:val="003B0F59"/>
    <w:rsid w:val="003B18EB"/>
    <w:rsid w:val="003B71FC"/>
    <w:rsid w:val="003B74FE"/>
    <w:rsid w:val="003C063A"/>
    <w:rsid w:val="003C1DBA"/>
    <w:rsid w:val="003C315A"/>
    <w:rsid w:val="003C69A8"/>
    <w:rsid w:val="003C6D68"/>
    <w:rsid w:val="003D0B55"/>
    <w:rsid w:val="003D3666"/>
    <w:rsid w:val="003D50BC"/>
    <w:rsid w:val="003D58B4"/>
    <w:rsid w:val="003D5CB5"/>
    <w:rsid w:val="003D6101"/>
    <w:rsid w:val="003E1676"/>
    <w:rsid w:val="003E36BF"/>
    <w:rsid w:val="003F232A"/>
    <w:rsid w:val="003F2CB7"/>
    <w:rsid w:val="003F3146"/>
    <w:rsid w:val="003F3493"/>
    <w:rsid w:val="003F4B8D"/>
    <w:rsid w:val="003F5824"/>
    <w:rsid w:val="003F72D8"/>
    <w:rsid w:val="004001E2"/>
    <w:rsid w:val="00410A03"/>
    <w:rsid w:val="0041636E"/>
    <w:rsid w:val="00417546"/>
    <w:rsid w:val="004231AA"/>
    <w:rsid w:val="004271B2"/>
    <w:rsid w:val="00427BB2"/>
    <w:rsid w:val="0043310C"/>
    <w:rsid w:val="004334CC"/>
    <w:rsid w:val="004357CF"/>
    <w:rsid w:val="004357D0"/>
    <w:rsid w:val="004363A0"/>
    <w:rsid w:val="00445C69"/>
    <w:rsid w:val="00454C88"/>
    <w:rsid w:val="00455CC0"/>
    <w:rsid w:val="004611B9"/>
    <w:rsid w:val="00464ED7"/>
    <w:rsid w:val="00466097"/>
    <w:rsid w:val="00467E92"/>
    <w:rsid w:val="00474D30"/>
    <w:rsid w:val="00476610"/>
    <w:rsid w:val="00482428"/>
    <w:rsid w:val="00485B6F"/>
    <w:rsid w:val="0049139D"/>
    <w:rsid w:val="00497E2E"/>
    <w:rsid w:val="004A2D0D"/>
    <w:rsid w:val="004A4354"/>
    <w:rsid w:val="004A47D2"/>
    <w:rsid w:val="004A75CD"/>
    <w:rsid w:val="004B2C28"/>
    <w:rsid w:val="004B43F8"/>
    <w:rsid w:val="004C0F2D"/>
    <w:rsid w:val="004C41FE"/>
    <w:rsid w:val="004D2D0F"/>
    <w:rsid w:val="004D578D"/>
    <w:rsid w:val="004E2205"/>
    <w:rsid w:val="004E4365"/>
    <w:rsid w:val="004F1171"/>
    <w:rsid w:val="004F2313"/>
    <w:rsid w:val="004F3107"/>
    <w:rsid w:val="004F323D"/>
    <w:rsid w:val="004F5B58"/>
    <w:rsid w:val="004F6422"/>
    <w:rsid w:val="004F66EF"/>
    <w:rsid w:val="0050054C"/>
    <w:rsid w:val="00500F6B"/>
    <w:rsid w:val="00501D03"/>
    <w:rsid w:val="0051062D"/>
    <w:rsid w:val="00511C7C"/>
    <w:rsid w:val="00513622"/>
    <w:rsid w:val="00521DCC"/>
    <w:rsid w:val="005255A5"/>
    <w:rsid w:val="00532921"/>
    <w:rsid w:val="00533BB3"/>
    <w:rsid w:val="0053594C"/>
    <w:rsid w:val="00536B03"/>
    <w:rsid w:val="00541AE9"/>
    <w:rsid w:val="00541E21"/>
    <w:rsid w:val="005421EF"/>
    <w:rsid w:val="00543B18"/>
    <w:rsid w:val="00546A77"/>
    <w:rsid w:val="005502E2"/>
    <w:rsid w:val="0055456F"/>
    <w:rsid w:val="00562A5B"/>
    <w:rsid w:val="005658F1"/>
    <w:rsid w:val="00567966"/>
    <w:rsid w:val="00571562"/>
    <w:rsid w:val="0058142C"/>
    <w:rsid w:val="0058463B"/>
    <w:rsid w:val="00586F7B"/>
    <w:rsid w:val="00591838"/>
    <w:rsid w:val="00591B6A"/>
    <w:rsid w:val="005940DF"/>
    <w:rsid w:val="00595423"/>
    <w:rsid w:val="005B2375"/>
    <w:rsid w:val="005B24F8"/>
    <w:rsid w:val="005B2514"/>
    <w:rsid w:val="005B4175"/>
    <w:rsid w:val="005B4C98"/>
    <w:rsid w:val="005C019E"/>
    <w:rsid w:val="005C263E"/>
    <w:rsid w:val="005D2F7E"/>
    <w:rsid w:val="005D4CDD"/>
    <w:rsid w:val="005E210C"/>
    <w:rsid w:val="005E3282"/>
    <w:rsid w:val="005F1205"/>
    <w:rsid w:val="005F2002"/>
    <w:rsid w:val="005F2126"/>
    <w:rsid w:val="005F5545"/>
    <w:rsid w:val="005F7270"/>
    <w:rsid w:val="00601210"/>
    <w:rsid w:val="006020EC"/>
    <w:rsid w:val="00602C18"/>
    <w:rsid w:val="00604075"/>
    <w:rsid w:val="00606AAB"/>
    <w:rsid w:val="0061380A"/>
    <w:rsid w:val="00621A80"/>
    <w:rsid w:val="00621E83"/>
    <w:rsid w:val="00624975"/>
    <w:rsid w:val="006274A2"/>
    <w:rsid w:val="00633804"/>
    <w:rsid w:val="00635767"/>
    <w:rsid w:val="00643072"/>
    <w:rsid w:val="00657ACB"/>
    <w:rsid w:val="006637BB"/>
    <w:rsid w:val="006645C8"/>
    <w:rsid w:val="00664D11"/>
    <w:rsid w:val="006665B2"/>
    <w:rsid w:val="00670115"/>
    <w:rsid w:val="0067234E"/>
    <w:rsid w:val="00673287"/>
    <w:rsid w:val="00676222"/>
    <w:rsid w:val="0067772F"/>
    <w:rsid w:val="00681460"/>
    <w:rsid w:val="00683838"/>
    <w:rsid w:val="006848BD"/>
    <w:rsid w:val="006A7C84"/>
    <w:rsid w:val="006B158B"/>
    <w:rsid w:val="006B4F79"/>
    <w:rsid w:val="006B57E9"/>
    <w:rsid w:val="006C4143"/>
    <w:rsid w:val="006C58B7"/>
    <w:rsid w:val="006D19A4"/>
    <w:rsid w:val="006D3E32"/>
    <w:rsid w:val="006D4B6A"/>
    <w:rsid w:val="006E7163"/>
    <w:rsid w:val="006F1A09"/>
    <w:rsid w:val="006F7C36"/>
    <w:rsid w:val="00702720"/>
    <w:rsid w:val="00703A47"/>
    <w:rsid w:val="00703E9C"/>
    <w:rsid w:val="00706786"/>
    <w:rsid w:val="007110EC"/>
    <w:rsid w:val="00711EA6"/>
    <w:rsid w:val="007131B3"/>
    <w:rsid w:val="00713274"/>
    <w:rsid w:val="00713671"/>
    <w:rsid w:val="00713931"/>
    <w:rsid w:val="00713964"/>
    <w:rsid w:val="00716106"/>
    <w:rsid w:val="007212CF"/>
    <w:rsid w:val="00722B41"/>
    <w:rsid w:val="00724203"/>
    <w:rsid w:val="0072515D"/>
    <w:rsid w:val="00731AB4"/>
    <w:rsid w:val="00731D3F"/>
    <w:rsid w:val="00731DC7"/>
    <w:rsid w:val="00735271"/>
    <w:rsid w:val="00735DCF"/>
    <w:rsid w:val="007379C4"/>
    <w:rsid w:val="00740D32"/>
    <w:rsid w:val="007415B8"/>
    <w:rsid w:val="007431BF"/>
    <w:rsid w:val="00746AC3"/>
    <w:rsid w:val="00747BCA"/>
    <w:rsid w:val="007518F9"/>
    <w:rsid w:val="007572AA"/>
    <w:rsid w:val="00757783"/>
    <w:rsid w:val="00760AA3"/>
    <w:rsid w:val="007736A5"/>
    <w:rsid w:val="00775BDC"/>
    <w:rsid w:val="007934A6"/>
    <w:rsid w:val="00794270"/>
    <w:rsid w:val="007946F3"/>
    <w:rsid w:val="007A22AA"/>
    <w:rsid w:val="007A30B4"/>
    <w:rsid w:val="007B0D9E"/>
    <w:rsid w:val="007B1F75"/>
    <w:rsid w:val="007B2661"/>
    <w:rsid w:val="007B2AFC"/>
    <w:rsid w:val="007B7445"/>
    <w:rsid w:val="007B77A1"/>
    <w:rsid w:val="007C7CD6"/>
    <w:rsid w:val="007D293C"/>
    <w:rsid w:val="007E0917"/>
    <w:rsid w:val="007E263A"/>
    <w:rsid w:val="007E291A"/>
    <w:rsid w:val="007E50E0"/>
    <w:rsid w:val="007E6C60"/>
    <w:rsid w:val="007E6F5A"/>
    <w:rsid w:val="007F3CB0"/>
    <w:rsid w:val="007F7548"/>
    <w:rsid w:val="00802116"/>
    <w:rsid w:val="00802A03"/>
    <w:rsid w:val="00807048"/>
    <w:rsid w:val="00811730"/>
    <w:rsid w:val="00812CE4"/>
    <w:rsid w:val="0082150E"/>
    <w:rsid w:val="008231E5"/>
    <w:rsid w:val="00826837"/>
    <w:rsid w:val="0082792D"/>
    <w:rsid w:val="0083354E"/>
    <w:rsid w:val="00833C89"/>
    <w:rsid w:val="00833D53"/>
    <w:rsid w:val="0084111B"/>
    <w:rsid w:val="008416B6"/>
    <w:rsid w:val="00844CE1"/>
    <w:rsid w:val="00846E10"/>
    <w:rsid w:val="00855351"/>
    <w:rsid w:val="00863E8E"/>
    <w:rsid w:val="008644C5"/>
    <w:rsid w:val="008644CF"/>
    <w:rsid w:val="00867E01"/>
    <w:rsid w:val="0087581F"/>
    <w:rsid w:val="00875974"/>
    <w:rsid w:val="00876842"/>
    <w:rsid w:val="0088082D"/>
    <w:rsid w:val="00881402"/>
    <w:rsid w:val="00882ED8"/>
    <w:rsid w:val="00885BF5"/>
    <w:rsid w:val="00887C67"/>
    <w:rsid w:val="00896F0B"/>
    <w:rsid w:val="008A4132"/>
    <w:rsid w:val="008A4716"/>
    <w:rsid w:val="008A47A3"/>
    <w:rsid w:val="008A495A"/>
    <w:rsid w:val="008B1DDA"/>
    <w:rsid w:val="008B2844"/>
    <w:rsid w:val="008B40D7"/>
    <w:rsid w:val="008B564B"/>
    <w:rsid w:val="008B7292"/>
    <w:rsid w:val="008B7E1D"/>
    <w:rsid w:val="008C19B4"/>
    <w:rsid w:val="008C262B"/>
    <w:rsid w:val="008D6D7D"/>
    <w:rsid w:val="008E3E04"/>
    <w:rsid w:val="008E4015"/>
    <w:rsid w:val="008E41A7"/>
    <w:rsid w:val="008E6687"/>
    <w:rsid w:val="008E745F"/>
    <w:rsid w:val="008F450B"/>
    <w:rsid w:val="008F5BF7"/>
    <w:rsid w:val="008F713B"/>
    <w:rsid w:val="008F75BD"/>
    <w:rsid w:val="009012B4"/>
    <w:rsid w:val="00907650"/>
    <w:rsid w:val="00907C46"/>
    <w:rsid w:val="009119DD"/>
    <w:rsid w:val="0091234A"/>
    <w:rsid w:val="00920442"/>
    <w:rsid w:val="00921696"/>
    <w:rsid w:val="009229AE"/>
    <w:rsid w:val="00922D36"/>
    <w:rsid w:val="00924015"/>
    <w:rsid w:val="0092742C"/>
    <w:rsid w:val="00931308"/>
    <w:rsid w:val="009351CE"/>
    <w:rsid w:val="00935F22"/>
    <w:rsid w:val="00944BB7"/>
    <w:rsid w:val="00945725"/>
    <w:rsid w:val="009473B7"/>
    <w:rsid w:val="00952261"/>
    <w:rsid w:val="00954330"/>
    <w:rsid w:val="00957284"/>
    <w:rsid w:val="00957FEE"/>
    <w:rsid w:val="0096015F"/>
    <w:rsid w:val="009665D0"/>
    <w:rsid w:val="00967991"/>
    <w:rsid w:val="009701D8"/>
    <w:rsid w:val="0097275A"/>
    <w:rsid w:val="00974A74"/>
    <w:rsid w:val="009807A8"/>
    <w:rsid w:val="00992BDC"/>
    <w:rsid w:val="00993994"/>
    <w:rsid w:val="009A1C61"/>
    <w:rsid w:val="009A274D"/>
    <w:rsid w:val="009A33A2"/>
    <w:rsid w:val="009A65A4"/>
    <w:rsid w:val="009A77D9"/>
    <w:rsid w:val="009B3107"/>
    <w:rsid w:val="009B4CB9"/>
    <w:rsid w:val="009B6FED"/>
    <w:rsid w:val="009C2BF5"/>
    <w:rsid w:val="009C31D3"/>
    <w:rsid w:val="009C3979"/>
    <w:rsid w:val="009C39F9"/>
    <w:rsid w:val="009C4BBA"/>
    <w:rsid w:val="009C5C66"/>
    <w:rsid w:val="009C6C09"/>
    <w:rsid w:val="009D1A49"/>
    <w:rsid w:val="009D57F2"/>
    <w:rsid w:val="009D6E22"/>
    <w:rsid w:val="009D6F60"/>
    <w:rsid w:val="009E16A5"/>
    <w:rsid w:val="009E4E6F"/>
    <w:rsid w:val="009E6DC0"/>
    <w:rsid w:val="009F26F0"/>
    <w:rsid w:val="009F6CC6"/>
    <w:rsid w:val="00A008B6"/>
    <w:rsid w:val="00A00F12"/>
    <w:rsid w:val="00A01201"/>
    <w:rsid w:val="00A024BB"/>
    <w:rsid w:val="00A031A5"/>
    <w:rsid w:val="00A04C8F"/>
    <w:rsid w:val="00A06D33"/>
    <w:rsid w:val="00A10A59"/>
    <w:rsid w:val="00A13D6A"/>
    <w:rsid w:val="00A21872"/>
    <w:rsid w:val="00A21C6C"/>
    <w:rsid w:val="00A23056"/>
    <w:rsid w:val="00A24885"/>
    <w:rsid w:val="00A26901"/>
    <w:rsid w:val="00A300F7"/>
    <w:rsid w:val="00A301EA"/>
    <w:rsid w:val="00A31DFD"/>
    <w:rsid w:val="00A32278"/>
    <w:rsid w:val="00A42E19"/>
    <w:rsid w:val="00A54C97"/>
    <w:rsid w:val="00A62BDC"/>
    <w:rsid w:val="00A66563"/>
    <w:rsid w:val="00A706FC"/>
    <w:rsid w:val="00A723C7"/>
    <w:rsid w:val="00A807F1"/>
    <w:rsid w:val="00A82D66"/>
    <w:rsid w:val="00A83BCA"/>
    <w:rsid w:val="00A866AB"/>
    <w:rsid w:val="00A874A8"/>
    <w:rsid w:val="00A911EE"/>
    <w:rsid w:val="00A92270"/>
    <w:rsid w:val="00A962C7"/>
    <w:rsid w:val="00A97035"/>
    <w:rsid w:val="00A9721E"/>
    <w:rsid w:val="00AA130A"/>
    <w:rsid w:val="00AA254D"/>
    <w:rsid w:val="00AA2C1E"/>
    <w:rsid w:val="00AB14A5"/>
    <w:rsid w:val="00AB2761"/>
    <w:rsid w:val="00AC396A"/>
    <w:rsid w:val="00AC5C76"/>
    <w:rsid w:val="00AC7734"/>
    <w:rsid w:val="00AD2A25"/>
    <w:rsid w:val="00AD2DF7"/>
    <w:rsid w:val="00AD4B58"/>
    <w:rsid w:val="00AE21FD"/>
    <w:rsid w:val="00AF0B6C"/>
    <w:rsid w:val="00AF3B87"/>
    <w:rsid w:val="00AF50A5"/>
    <w:rsid w:val="00B135EB"/>
    <w:rsid w:val="00B25CFF"/>
    <w:rsid w:val="00B26F63"/>
    <w:rsid w:val="00B27594"/>
    <w:rsid w:val="00B34F0F"/>
    <w:rsid w:val="00B3516B"/>
    <w:rsid w:val="00B402D4"/>
    <w:rsid w:val="00B42A1B"/>
    <w:rsid w:val="00B43123"/>
    <w:rsid w:val="00B43D33"/>
    <w:rsid w:val="00B50B77"/>
    <w:rsid w:val="00B56CE5"/>
    <w:rsid w:val="00B579B9"/>
    <w:rsid w:val="00B65267"/>
    <w:rsid w:val="00B67740"/>
    <w:rsid w:val="00B70EC2"/>
    <w:rsid w:val="00B73932"/>
    <w:rsid w:val="00B7652D"/>
    <w:rsid w:val="00B80391"/>
    <w:rsid w:val="00B80BE9"/>
    <w:rsid w:val="00B80C40"/>
    <w:rsid w:val="00B848F7"/>
    <w:rsid w:val="00B85D7F"/>
    <w:rsid w:val="00B872B3"/>
    <w:rsid w:val="00B93E9D"/>
    <w:rsid w:val="00B94517"/>
    <w:rsid w:val="00B97B8E"/>
    <w:rsid w:val="00BA3F7B"/>
    <w:rsid w:val="00BB1B13"/>
    <w:rsid w:val="00BB58CB"/>
    <w:rsid w:val="00BC06DC"/>
    <w:rsid w:val="00BC11B2"/>
    <w:rsid w:val="00BC73E1"/>
    <w:rsid w:val="00BD02F4"/>
    <w:rsid w:val="00BD1208"/>
    <w:rsid w:val="00BD5260"/>
    <w:rsid w:val="00BD6AA1"/>
    <w:rsid w:val="00BE308D"/>
    <w:rsid w:val="00BE73CE"/>
    <w:rsid w:val="00BF34A0"/>
    <w:rsid w:val="00C10070"/>
    <w:rsid w:val="00C12A53"/>
    <w:rsid w:val="00C16219"/>
    <w:rsid w:val="00C22222"/>
    <w:rsid w:val="00C26C7E"/>
    <w:rsid w:val="00C31755"/>
    <w:rsid w:val="00C32582"/>
    <w:rsid w:val="00C34FE1"/>
    <w:rsid w:val="00C3758A"/>
    <w:rsid w:val="00C37AA8"/>
    <w:rsid w:val="00C4171D"/>
    <w:rsid w:val="00C41CEB"/>
    <w:rsid w:val="00C47073"/>
    <w:rsid w:val="00C52CFC"/>
    <w:rsid w:val="00C531EF"/>
    <w:rsid w:val="00C64868"/>
    <w:rsid w:val="00C65071"/>
    <w:rsid w:val="00C705F1"/>
    <w:rsid w:val="00C711C7"/>
    <w:rsid w:val="00C72139"/>
    <w:rsid w:val="00C7290F"/>
    <w:rsid w:val="00C74F56"/>
    <w:rsid w:val="00C82144"/>
    <w:rsid w:val="00C833C1"/>
    <w:rsid w:val="00C837B3"/>
    <w:rsid w:val="00C83D8D"/>
    <w:rsid w:val="00C84694"/>
    <w:rsid w:val="00C87B0B"/>
    <w:rsid w:val="00C95A00"/>
    <w:rsid w:val="00CA0B2C"/>
    <w:rsid w:val="00CA1D0D"/>
    <w:rsid w:val="00CB23D7"/>
    <w:rsid w:val="00CB5402"/>
    <w:rsid w:val="00CB5F2B"/>
    <w:rsid w:val="00CB6684"/>
    <w:rsid w:val="00CC01E1"/>
    <w:rsid w:val="00CC4711"/>
    <w:rsid w:val="00CD3417"/>
    <w:rsid w:val="00CD73F6"/>
    <w:rsid w:val="00CE140A"/>
    <w:rsid w:val="00CE1E8D"/>
    <w:rsid w:val="00CE31C3"/>
    <w:rsid w:val="00CF3046"/>
    <w:rsid w:val="00CF3FDE"/>
    <w:rsid w:val="00CF623C"/>
    <w:rsid w:val="00D0239D"/>
    <w:rsid w:val="00D03143"/>
    <w:rsid w:val="00D0374A"/>
    <w:rsid w:val="00D07F9F"/>
    <w:rsid w:val="00D10D84"/>
    <w:rsid w:val="00D15A7E"/>
    <w:rsid w:val="00D17336"/>
    <w:rsid w:val="00D37330"/>
    <w:rsid w:val="00D42E7D"/>
    <w:rsid w:val="00D4635E"/>
    <w:rsid w:val="00D4663E"/>
    <w:rsid w:val="00D47D43"/>
    <w:rsid w:val="00D607FD"/>
    <w:rsid w:val="00D619AC"/>
    <w:rsid w:val="00D627A7"/>
    <w:rsid w:val="00D66A07"/>
    <w:rsid w:val="00D7043F"/>
    <w:rsid w:val="00D7200F"/>
    <w:rsid w:val="00D72CE9"/>
    <w:rsid w:val="00D74981"/>
    <w:rsid w:val="00D77218"/>
    <w:rsid w:val="00D77682"/>
    <w:rsid w:val="00D77A37"/>
    <w:rsid w:val="00D81532"/>
    <w:rsid w:val="00D81F5D"/>
    <w:rsid w:val="00D83F55"/>
    <w:rsid w:val="00D91F93"/>
    <w:rsid w:val="00D92897"/>
    <w:rsid w:val="00D92C07"/>
    <w:rsid w:val="00D9318C"/>
    <w:rsid w:val="00D93C83"/>
    <w:rsid w:val="00D97897"/>
    <w:rsid w:val="00DA01A3"/>
    <w:rsid w:val="00DA454D"/>
    <w:rsid w:val="00DB01D5"/>
    <w:rsid w:val="00DB085E"/>
    <w:rsid w:val="00DB12D9"/>
    <w:rsid w:val="00DB6D07"/>
    <w:rsid w:val="00DC064A"/>
    <w:rsid w:val="00DC3E19"/>
    <w:rsid w:val="00DD0727"/>
    <w:rsid w:val="00DD2E52"/>
    <w:rsid w:val="00DD428E"/>
    <w:rsid w:val="00DD5D46"/>
    <w:rsid w:val="00DD67C6"/>
    <w:rsid w:val="00DD6C2B"/>
    <w:rsid w:val="00DE0862"/>
    <w:rsid w:val="00DE1C8B"/>
    <w:rsid w:val="00DF017C"/>
    <w:rsid w:val="00DF07F4"/>
    <w:rsid w:val="00DF2168"/>
    <w:rsid w:val="00DF3E07"/>
    <w:rsid w:val="00DF66AB"/>
    <w:rsid w:val="00E018BF"/>
    <w:rsid w:val="00E110E9"/>
    <w:rsid w:val="00E135BA"/>
    <w:rsid w:val="00E13C4A"/>
    <w:rsid w:val="00E148FE"/>
    <w:rsid w:val="00E16C78"/>
    <w:rsid w:val="00E309FD"/>
    <w:rsid w:val="00E325D1"/>
    <w:rsid w:val="00E33B29"/>
    <w:rsid w:val="00E34213"/>
    <w:rsid w:val="00E35758"/>
    <w:rsid w:val="00E37C18"/>
    <w:rsid w:val="00E41C1C"/>
    <w:rsid w:val="00E42CFB"/>
    <w:rsid w:val="00E43431"/>
    <w:rsid w:val="00E4445C"/>
    <w:rsid w:val="00E4513D"/>
    <w:rsid w:val="00E55058"/>
    <w:rsid w:val="00E63C76"/>
    <w:rsid w:val="00E645C7"/>
    <w:rsid w:val="00E6467D"/>
    <w:rsid w:val="00E671D0"/>
    <w:rsid w:val="00E7037C"/>
    <w:rsid w:val="00E7057D"/>
    <w:rsid w:val="00E712FD"/>
    <w:rsid w:val="00E73185"/>
    <w:rsid w:val="00E73674"/>
    <w:rsid w:val="00E76C29"/>
    <w:rsid w:val="00E84188"/>
    <w:rsid w:val="00E965EB"/>
    <w:rsid w:val="00E97886"/>
    <w:rsid w:val="00EA162E"/>
    <w:rsid w:val="00EA1798"/>
    <w:rsid w:val="00EA2182"/>
    <w:rsid w:val="00EA475C"/>
    <w:rsid w:val="00EA530D"/>
    <w:rsid w:val="00EA697F"/>
    <w:rsid w:val="00EB0B34"/>
    <w:rsid w:val="00EC03EB"/>
    <w:rsid w:val="00EC1C95"/>
    <w:rsid w:val="00EC6299"/>
    <w:rsid w:val="00ED25E6"/>
    <w:rsid w:val="00ED4922"/>
    <w:rsid w:val="00ED512B"/>
    <w:rsid w:val="00ED7406"/>
    <w:rsid w:val="00EE26B3"/>
    <w:rsid w:val="00EE5292"/>
    <w:rsid w:val="00EE7793"/>
    <w:rsid w:val="00EE7E5F"/>
    <w:rsid w:val="00EF042C"/>
    <w:rsid w:val="00EF58E3"/>
    <w:rsid w:val="00F01077"/>
    <w:rsid w:val="00F0469E"/>
    <w:rsid w:val="00F11420"/>
    <w:rsid w:val="00F127C1"/>
    <w:rsid w:val="00F16AAF"/>
    <w:rsid w:val="00F23BD4"/>
    <w:rsid w:val="00F257C3"/>
    <w:rsid w:val="00F27922"/>
    <w:rsid w:val="00F31777"/>
    <w:rsid w:val="00F32F8A"/>
    <w:rsid w:val="00F34087"/>
    <w:rsid w:val="00F36D16"/>
    <w:rsid w:val="00F415A2"/>
    <w:rsid w:val="00F415FE"/>
    <w:rsid w:val="00F44BC1"/>
    <w:rsid w:val="00F463B6"/>
    <w:rsid w:val="00F46AFA"/>
    <w:rsid w:val="00F475B1"/>
    <w:rsid w:val="00F47D73"/>
    <w:rsid w:val="00F55B31"/>
    <w:rsid w:val="00F56326"/>
    <w:rsid w:val="00F655F1"/>
    <w:rsid w:val="00F65E4F"/>
    <w:rsid w:val="00F75E8C"/>
    <w:rsid w:val="00F770A2"/>
    <w:rsid w:val="00F8114D"/>
    <w:rsid w:val="00F8379D"/>
    <w:rsid w:val="00F87C61"/>
    <w:rsid w:val="00F97681"/>
    <w:rsid w:val="00FA0B01"/>
    <w:rsid w:val="00FA1039"/>
    <w:rsid w:val="00FA5020"/>
    <w:rsid w:val="00FB0BC7"/>
    <w:rsid w:val="00FB1C41"/>
    <w:rsid w:val="00FB72E8"/>
    <w:rsid w:val="00FC78D4"/>
    <w:rsid w:val="00FD0B18"/>
    <w:rsid w:val="00FD1E64"/>
    <w:rsid w:val="00FD25F2"/>
    <w:rsid w:val="00FD37A6"/>
    <w:rsid w:val="00FE2908"/>
    <w:rsid w:val="00FF1E4A"/>
    <w:rsid w:val="00FF7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E93B90"/>
  <w15:docId w15:val="{879A41F2-8BD3-4BC6-9334-AACC1240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6A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6AC3"/>
    <w:rPr>
      <w:rFonts w:asciiTheme="majorHAnsi" w:eastAsiaTheme="majorEastAsia" w:hAnsiTheme="majorHAnsi" w:cstheme="majorBidi"/>
      <w:sz w:val="18"/>
      <w:szCs w:val="18"/>
    </w:rPr>
  </w:style>
  <w:style w:type="paragraph" w:styleId="a5">
    <w:name w:val="header"/>
    <w:basedOn w:val="a"/>
    <w:link w:val="a6"/>
    <w:uiPriority w:val="99"/>
    <w:unhideWhenUsed/>
    <w:rsid w:val="005F2126"/>
    <w:pPr>
      <w:tabs>
        <w:tab w:val="center" w:pos="4252"/>
        <w:tab w:val="right" w:pos="8504"/>
      </w:tabs>
      <w:snapToGrid w:val="0"/>
    </w:pPr>
  </w:style>
  <w:style w:type="character" w:customStyle="1" w:styleId="a6">
    <w:name w:val="ヘッダー (文字)"/>
    <w:basedOn w:val="a0"/>
    <w:link w:val="a5"/>
    <w:uiPriority w:val="99"/>
    <w:rsid w:val="005F2126"/>
  </w:style>
  <w:style w:type="paragraph" w:styleId="a7">
    <w:name w:val="footer"/>
    <w:basedOn w:val="a"/>
    <w:link w:val="a8"/>
    <w:uiPriority w:val="99"/>
    <w:unhideWhenUsed/>
    <w:rsid w:val="005F2126"/>
    <w:pPr>
      <w:tabs>
        <w:tab w:val="center" w:pos="4252"/>
        <w:tab w:val="right" w:pos="8504"/>
      </w:tabs>
      <w:snapToGrid w:val="0"/>
    </w:pPr>
  </w:style>
  <w:style w:type="character" w:customStyle="1" w:styleId="a8">
    <w:name w:val="フッター (文字)"/>
    <w:basedOn w:val="a0"/>
    <w:link w:val="a7"/>
    <w:uiPriority w:val="99"/>
    <w:rsid w:val="005F2126"/>
  </w:style>
  <w:style w:type="paragraph" w:styleId="a9">
    <w:name w:val="List Paragraph"/>
    <w:basedOn w:val="a"/>
    <w:uiPriority w:val="34"/>
    <w:qFormat/>
    <w:rsid w:val="001263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622922">
      <w:bodyDiv w:val="1"/>
      <w:marLeft w:val="0"/>
      <w:marRight w:val="0"/>
      <w:marTop w:val="0"/>
      <w:marBottom w:val="0"/>
      <w:divBdr>
        <w:top w:val="none" w:sz="0" w:space="0" w:color="auto"/>
        <w:left w:val="none" w:sz="0" w:space="0" w:color="auto"/>
        <w:bottom w:val="none" w:sz="0" w:space="0" w:color="auto"/>
        <w:right w:val="none" w:sz="0" w:space="0" w:color="auto"/>
      </w:divBdr>
    </w:div>
    <w:div w:id="200482579">
      <w:bodyDiv w:val="1"/>
      <w:marLeft w:val="0"/>
      <w:marRight w:val="0"/>
      <w:marTop w:val="0"/>
      <w:marBottom w:val="0"/>
      <w:divBdr>
        <w:top w:val="none" w:sz="0" w:space="0" w:color="auto"/>
        <w:left w:val="none" w:sz="0" w:space="0" w:color="auto"/>
        <w:bottom w:val="none" w:sz="0" w:space="0" w:color="auto"/>
        <w:right w:val="none" w:sz="0" w:space="0" w:color="auto"/>
      </w:divBdr>
    </w:div>
    <w:div w:id="602610260">
      <w:bodyDiv w:val="1"/>
      <w:marLeft w:val="0"/>
      <w:marRight w:val="0"/>
      <w:marTop w:val="0"/>
      <w:marBottom w:val="0"/>
      <w:divBdr>
        <w:top w:val="none" w:sz="0" w:space="0" w:color="auto"/>
        <w:left w:val="none" w:sz="0" w:space="0" w:color="auto"/>
        <w:bottom w:val="none" w:sz="0" w:space="0" w:color="auto"/>
        <w:right w:val="none" w:sz="0" w:space="0" w:color="auto"/>
      </w:divBdr>
    </w:div>
    <w:div w:id="1021782883">
      <w:bodyDiv w:val="1"/>
      <w:marLeft w:val="0"/>
      <w:marRight w:val="0"/>
      <w:marTop w:val="0"/>
      <w:marBottom w:val="0"/>
      <w:divBdr>
        <w:top w:val="none" w:sz="0" w:space="0" w:color="auto"/>
        <w:left w:val="none" w:sz="0" w:space="0" w:color="auto"/>
        <w:bottom w:val="none" w:sz="0" w:space="0" w:color="auto"/>
        <w:right w:val="none" w:sz="0" w:space="0" w:color="auto"/>
      </w:divBdr>
    </w:div>
    <w:div w:id="1382942675">
      <w:bodyDiv w:val="1"/>
      <w:marLeft w:val="0"/>
      <w:marRight w:val="0"/>
      <w:marTop w:val="0"/>
      <w:marBottom w:val="0"/>
      <w:divBdr>
        <w:top w:val="none" w:sz="0" w:space="0" w:color="auto"/>
        <w:left w:val="none" w:sz="0" w:space="0" w:color="auto"/>
        <w:bottom w:val="none" w:sz="0" w:space="0" w:color="auto"/>
        <w:right w:val="none" w:sz="0" w:space="0" w:color="auto"/>
      </w:divBdr>
    </w:div>
    <w:div w:id="1436555481">
      <w:bodyDiv w:val="1"/>
      <w:marLeft w:val="0"/>
      <w:marRight w:val="0"/>
      <w:marTop w:val="0"/>
      <w:marBottom w:val="0"/>
      <w:divBdr>
        <w:top w:val="none" w:sz="0" w:space="0" w:color="auto"/>
        <w:left w:val="none" w:sz="0" w:space="0" w:color="auto"/>
        <w:bottom w:val="none" w:sz="0" w:space="0" w:color="auto"/>
        <w:right w:val="none" w:sz="0" w:space="0" w:color="auto"/>
      </w:divBdr>
    </w:div>
    <w:div w:id="1974869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2BB23-C2FD-43E4-9E40-4001C6AB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3</Pages>
  <Words>359</Words>
  <Characters>2050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jabra</dc:creator>
  <cp:keywords/>
  <dc:description/>
  <cp:lastModifiedBy>相澤 星太郎</cp:lastModifiedBy>
  <cp:revision>9</cp:revision>
  <cp:lastPrinted>2023-06-08T06:16:00Z</cp:lastPrinted>
  <dcterms:created xsi:type="dcterms:W3CDTF">2024-03-06T07:14:00Z</dcterms:created>
  <dcterms:modified xsi:type="dcterms:W3CDTF">2024-03-25T00:46:00Z</dcterms:modified>
</cp:coreProperties>
</file>