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993D3" w14:textId="53AA1126" w:rsidR="00F770A2" w:rsidRPr="00E325D1" w:rsidRDefault="00C83D8D" w:rsidP="00F770A2">
      <w:pPr>
        <w:jc w:val="center"/>
        <w:rPr>
          <w:rFonts w:asciiTheme="minorEastAsia" w:hAnsiTheme="minorEastAsia"/>
          <w:sz w:val="22"/>
        </w:rPr>
      </w:pPr>
      <w:r w:rsidRPr="00E325D1">
        <w:rPr>
          <w:rFonts w:asciiTheme="minorEastAsia" w:hAnsiTheme="minorEastAsia" w:hint="eastAsia"/>
          <w:sz w:val="22"/>
        </w:rPr>
        <w:t>第</w:t>
      </w:r>
      <w:r w:rsidR="00601210">
        <w:rPr>
          <w:rFonts w:asciiTheme="minorEastAsia" w:hAnsiTheme="minorEastAsia" w:hint="eastAsia"/>
          <w:sz w:val="22"/>
        </w:rPr>
        <w:t>7</w:t>
      </w:r>
      <w:r w:rsidR="006D4B6A">
        <w:rPr>
          <w:rFonts w:asciiTheme="minorEastAsia" w:hAnsiTheme="minorEastAsia" w:hint="eastAsia"/>
          <w:sz w:val="22"/>
        </w:rPr>
        <w:t>3</w:t>
      </w:r>
      <w:r w:rsidRPr="00E325D1">
        <w:rPr>
          <w:rFonts w:asciiTheme="minorEastAsia" w:hAnsiTheme="minorEastAsia" w:hint="eastAsia"/>
          <w:sz w:val="22"/>
        </w:rPr>
        <w:t>回調査研究委員会</w:t>
      </w:r>
      <w:r w:rsidR="00513622" w:rsidRPr="00E325D1">
        <w:rPr>
          <w:rFonts w:asciiTheme="minorEastAsia" w:hAnsiTheme="minorEastAsia" w:hint="eastAsia"/>
          <w:sz w:val="22"/>
        </w:rPr>
        <w:t>報告書</w:t>
      </w:r>
    </w:p>
    <w:p w14:paraId="24B6E4F0" w14:textId="77777777" w:rsidR="00513622" w:rsidRPr="00E325D1" w:rsidRDefault="00513622" w:rsidP="007B2AFC">
      <w:pPr>
        <w:rPr>
          <w:rFonts w:asciiTheme="minorEastAsia" w:hAnsiTheme="minorEastAsia"/>
          <w:sz w:val="22"/>
        </w:rPr>
      </w:pPr>
    </w:p>
    <w:p w14:paraId="17798E07" w14:textId="3E471F9F" w:rsidR="00513622" w:rsidRPr="00E325D1" w:rsidRDefault="00513622" w:rsidP="007B2AFC">
      <w:pPr>
        <w:rPr>
          <w:rFonts w:asciiTheme="minorEastAsia" w:hAnsiTheme="minorEastAsia"/>
          <w:sz w:val="22"/>
        </w:rPr>
      </w:pPr>
      <w:r w:rsidRPr="00E325D1">
        <w:rPr>
          <w:rFonts w:asciiTheme="minorEastAsia" w:hAnsiTheme="minorEastAsia" w:hint="eastAsia"/>
          <w:sz w:val="22"/>
        </w:rPr>
        <w:t xml:space="preserve">１．日　時　</w:t>
      </w:r>
      <w:r w:rsidR="007E0917" w:rsidRPr="00E325D1">
        <w:rPr>
          <w:rFonts w:asciiTheme="minorEastAsia" w:hAnsiTheme="minorEastAsia" w:hint="eastAsia"/>
          <w:sz w:val="22"/>
        </w:rPr>
        <w:t>令和</w:t>
      </w:r>
      <w:r w:rsidR="006D4B6A">
        <w:rPr>
          <w:rFonts w:asciiTheme="minorEastAsia" w:hAnsiTheme="minorEastAsia" w:hint="eastAsia"/>
          <w:sz w:val="22"/>
        </w:rPr>
        <w:t>6</w:t>
      </w:r>
      <w:r w:rsidR="007E0917" w:rsidRPr="00E325D1">
        <w:rPr>
          <w:rFonts w:asciiTheme="minorEastAsia" w:hAnsiTheme="minorEastAsia" w:hint="eastAsia"/>
          <w:sz w:val="22"/>
        </w:rPr>
        <w:t>年</w:t>
      </w:r>
      <w:r w:rsidR="006D4B6A">
        <w:rPr>
          <w:rFonts w:asciiTheme="minorEastAsia" w:hAnsiTheme="minorEastAsia" w:hint="eastAsia"/>
          <w:sz w:val="22"/>
        </w:rPr>
        <w:t>1</w:t>
      </w:r>
      <w:r w:rsidR="007B2AFC" w:rsidRPr="00E325D1">
        <w:rPr>
          <w:rFonts w:asciiTheme="minorEastAsia" w:hAnsiTheme="minorEastAsia" w:hint="eastAsia"/>
          <w:sz w:val="22"/>
        </w:rPr>
        <w:t>月</w:t>
      </w:r>
      <w:r w:rsidR="00C833C1">
        <w:rPr>
          <w:rFonts w:asciiTheme="minorEastAsia" w:hAnsiTheme="minorEastAsia" w:hint="eastAsia"/>
          <w:sz w:val="22"/>
        </w:rPr>
        <w:t>1</w:t>
      </w:r>
      <w:r w:rsidR="006D4B6A">
        <w:rPr>
          <w:rFonts w:asciiTheme="minorEastAsia" w:hAnsiTheme="minorEastAsia" w:hint="eastAsia"/>
          <w:sz w:val="22"/>
        </w:rPr>
        <w:t>7</w:t>
      </w:r>
      <w:r w:rsidR="007B2AFC" w:rsidRPr="00E325D1">
        <w:rPr>
          <w:rFonts w:asciiTheme="minorEastAsia" w:hAnsiTheme="minorEastAsia" w:hint="eastAsia"/>
          <w:sz w:val="22"/>
        </w:rPr>
        <w:t>日</w:t>
      </w:r>
      <w:r w:rsidR="007F7548" w:rsidRPr="00E325D1">
        <w:rPr>
          <w:rFonts w:asciiTheme="minorEastAsia" w:hAnsiTheme="minorEastAsia" w:hint="eastAsia"/>
          <w:sz w:val="22"/>
        </w:rPr>
        <w:t>(</w:t>
      </w:r>
      <w:r w:rsidR="007E50E0">
        <w:rPr>
          <w:rFonts w:asciiTheme="minorEastAsia" w:hAnsiTheme="minorEastAsia" w:hint="eastAsia"/>
          <w:sz w:val="22"/>
        </w:rPr>
        <w:t>水</w:t>
      </w:r>
      <w:r w:rsidR="007F7548" w:rsidRPr="00E325D1">
        <w:rPr>
          <w:rFonts w:asciiTheme="minorEastAsia" w:hAnsiTheme="minorEastAsia" w:hint="eastAsia"/>
          <w:sz w:val="22"/>
        </w:rPr>
        <w:t>)</w:t>
      </w:r>
      <w:r w:rsidRPr="00E325D1">
        <w:rPr>
          <w:rFonts w:asciiTheme="minorEastAsia" w:hAnsiTheme="minorEastAsia" w:hint="eastAsia"/>
          <w:sz w:val="22"/>
        </w:rPr>
        <w:t xml:space="preserve">　　</w:t>
      </w:r>
      <w:r w:rsidR="00445C69">
        <w:rPr>
          <w:rFonts w:asciiTheme="minorEastAsia" w:hAnsiTheme="minorEastAsia" w:hint="eastAsia"/>
          <w:sz w:val="22"/>
        </w:rPr>
        <w:t>13</w:t>
      </w:r>
      <w:r w:rsidR="00EE26B3" w:rsidRPr="00E325D1">
        <w:rPr>
          <w:rFonts w:asciiTheme="minorEastAsia" w:hAnsiTheme="minorEastAsia" w:hint="eastAsia"/>
          <w:sz w:val="22"/>
        </w:rPr>
        <w:t>：</w:t>
      </w:r>
      <w:r w:rsidR="00863E8E" w:rsidRPr="00E325D1">
        <w:rPr>
          <w:rFonts w:asciiTheme="minorEastAsia" w:hAnsiTheme="minorEastAsia" w:hint="eastAsia"/>
          <w:sz w:val="22"/>
        </w:rPr>
        <w:t>00</w:t>
      </w:r>
      <w:r w:rsidR="00EE26B3" w:rsidRPr="00E325D1">
        <w:rPr>
          <w:rFonts w:asciiTheme="minorEastAsia" w:hAnsiTheme="minorEastAsia" w:hint="eastAsia"/>
          <w:sz w:val="22"/>
        </w:rPr>
        <w:t>～</w:t>
      </w:r>
      <w:r w:rsidR="00863E8E" w:rsidRPr="00E325D1">
        <w:rPr>
          <w:rFonts w:asciiTheme="minorEastAsia" w:hAnsiTheme="minorEastAsia" w:hint="eastAsia"/>
          <w:sz w:val="22"/>
        </w:rPr>
        <w:t>1</w:t>
      </w:r>
      <w:r w:rsidR="001C02AD">
        <w:rPr>
          <w:rFonts w:asciiTheme="minorEastAsia" w:hAnsiTheme="minorEastAsia" w:hint="eastAsia"/>
          <w:sz w:val="22"/>
        </w:rPr>
        <w:t>6</w:t>
      </w:r>
      <w:r w:rsidR="00EE26B3" w:rsidRPr="00E325D1">
        <w:rPr>
          <w:rFonts w:asciiTheme="minorEastAsia" w:hAnsiTheme="minorEastAsia" w:hint="eastAsia"/>
          <w:sz w:val="22"/>
        </w:rPr>
        <w:t>：</w:t>
      </w:r>
      <w:r w:rsidR="00C833C1">
        <w:rPr>
          <w:rFonts w:asciiTheme="minorEastAsia" w:hAnsiTheme="minorEastAsia" w:hint="eastAsia"/>
          <w:sz w:val="22"/>
        </w:rPr>
        <w:t>0</w:t>
      </w:r>
      <w:r w:rsidR="007F7548" w:rsidRPr="00E325D1">
        <w:rPr>
          <w:rFonts w:asciiTheme="minorEastAsia" w:hAnsiTheme="minorEastAsia" w:hint="eastAsia"/>
          <w:sz w:val="22"/>
        </w:rPr>
        <w:t>0</w:t>
      </w:r>
    </w:p>
    <w:p w14:paraId="2D4A56EB" w14:textId="77777777" w:rsidR="007B2AFC" w:rsidRPr="00E325D1" w:rsidRDefault="007B2AFC" w:rsidP="007B2AFC">
      <w:pPr>
        <w:rPr>
          <w:rFonts w:asciiTheme="minorEastAsia" w:hAnsiTheme="minorEastAsia"/>
          <w:sz w:val="22"/>
        </w:rPr>
      </w:pPr>
    </w:p>
    <w:p w14:paraId="17F54DF0" w14:textId="77777777" w:rsidR="008F713B" w:rsidRPr="00E325D1" w:rsidRDefault="008F713B" w:rsidP="007B2AFC">
      <w:pPr>
        <w:rPr>
          <w:rFonts w:asciiTheme="minorEastAsia" w:hAnsiTheme="minorEastAsia"/>
          <w:sz w:val="22"/>
        </w:rPr>
      </w:pPr>
    </w:p>
    <w:p w14:paraId="38BBBE7D" w14:textId="1BD47CA5" w:rsidR="00513622" w:rsidRPr="00E325D1" w:rsidRDefault="00513622" w:rsidP="007B2AFC">
      <w:pPr>
        <w:rPr>
          <w:rFonts w:asciiTheme="minorEastAsia" w:hAnsiTheme="minorEastAsia"/>
          <w:sz w:val="22"/>
        </w:rPr>
      </w:pPr>
      <w:r w:rsidRPr="00E325D1">
        <w:rPr>
          <w:rFonts w:asciiTheme="minorEastAsia" w:hAnsiTheme="minorEastAsia" w:hint="eastAsia"/>
          <w:sz w:val="22"/>
        </w:rPr>
        <w:t>２．場　所</w:t>
      </w:r>
      <w:r w:rsidR="00445C69">
        <w:rPr>
          <w:rFonts w:asciiTheme="minorEastAsia" w:hAnsiTheme="minorEastAsia" w:hint="eastAsia"/>
          <w:sz w:val="22"/>
        </w:rPr>
        <w:t xml:space="preserve">　各事業所（リモート）</w:t>
      </w:r>
    </w:p>
    <w:p w14:paraId="15879422" w14:textId="77777777" w:rsidR="00513622" w:rsidRPr="00E325D1" w:rsidRDefault="00513622" w:rsidP="007B2AFC">
      <w:pPr>
        <w:rPr>
          <w:rFonts w:asciiTheme="minorEastAsia" w:hAnsiTheme="minorEastAsia"/>
          <w:sz w:val="22"/>
        </w:rPr>
      </w:pPr>
    </w:p>
    <w:p w14:paraId="0D4AA436" w14:textId="77777777" w:rsidR="008F713B" w:rsidRPr="00E325D1" w:rsidRDefault="008F713B" w:rsidP="007B2AFC">
      <w:pPr>
        <w:rPr>
          <w:rFonts w:asciiTheme="minorEastAsia" w:hAnsiTheme="minorEastAsia"/>
          <w:sz w:val="22"/>
        </w:rPr>
      </w:pPr>
    </w:p>
    <w:p w14:paraId="6F8B8096" w14:textId="29E3902A" w:rsidR="00C83D8D" w:rsidRPr="00E325D1" w:rsidRDefault="00513622" w:rsidP="004D2D0F">
      <w:pPr>
        <w:rPr>
          <w:rFonts w:asciiTheme="minorEastAsia" w:hAnsiTheme="minorEastAsia"/>
          <w:sz w:val="22"/>
        </w:rPr>
      </w:pPr>
      <w:r w:rsidRPr="00E325D1">
        <w:rPr>
          <w:rFonts w:asciiTheme="minorEastAsia" w:hAnsiTheme="minorEastAsia" w:hint="eastAsia"/>
          <w:sz w:val="22"/>
        </w:rPr>
        <w:t xml:space="preserve">３．出席者　</w:t>
      </w:r>
      <w:r w:rsidR="00C83D8D" w:rsidRPr="00E325D1">
        <w:rPr>
          <w:rFonts w:asciiTheme="minorEastAsia" w:hAnsiTheme="minorEastAsia" w:hint="eastAsia"/>
          <w:sz w:val="22"/>
        </w:rPr>
        <w:t>調査研究委員長</w:t>
      </w:r>
      <w:r w:rsidR="00E7037C" w:rsidRPr="00E325D1">
        <w:rPr>
          <w:rFonts w:asciiTheme="minorEastAsia" w:hAnsiTheme="minorEastAsia" w:hint="eastAsia"/>
          <w:sz w:val="22"/>
        </w:rPr>
        <w:t xml:space="preserve">　　　</w:t>
      </w:r>
      <w:r w:rsidR="00C83D8D" w:rsidRPr="00E325D1">
        <w:rPr>
          <w:rFonts w:asciiTheme="minorEastAsia" w:hAnsiTheme="minorEastAsia" w:hint="eastAsia"/>
          <w:sz w:val="22"/>
        </w:rPr>
        <w:t xml:space="preserve">　　　　　泰　楽　秀　一</w:t>
      </w:r>
    </w:p>
    <w:p w14:paraId="55D0E1E4" w14:textId="1D48D3ED" w:rsidR="007B2AFC" w:rsidRPr="00E325D1" w:rsidRDefault="007B2AFC" w:rsidP="00513622">
      <w:pPr>
        <w:ind w:firstLineChars="600" w:firstLine="1320"/>
        <w:rPr>
          <w:rFonts w:asciiTheme="minorEastAsia" w:hAnsiTheme="minorEastAsia"/>
          <w:sz w:val="22"/>
        </w:rPr>
      </w:pPr>
      <w:r w:rsidRPr="00E325D1">
        <w:rPr>
          <w:rFonts w:asciiTheme="minorEastAsia" w:hAnsiTheme="minorEastAsia" w:hint="eastAsia"/>
          <w:sz w:val="22"/>
        </w:rPr>
        <w:t>調査研究委員</w:t>
      </w:r>
      <w:r w:rsidR="00E7037C" w:rsidRPr="00E325D1">
        <w:rPr>
          <w:rFonts w:asciiTheme="minorEastAsia" w:hAnsiTheme="minorEastAsia" w:hint="eastAsia"/>
          <w:sz w:val="22"/>
        </w:rPr>
        <w:t xml:space="preserve">　</w:t>
      </w:r>
      <w:r w:rsidR="00513622" w:rsidRPr="00E325D1">
        <w:rPr>
          <w:rFonts w:asciiTheme="minorEastAsia" w:hAnsiTheme="minorEastAsia" w:hint="eastAsia"/>
          <w:sz w:val="22"/>
        </w:rPr>
        <w:t xml:space="preserve">　</w:t>
      </w:r>
      <w:r w:rsidRPr="00E325D1">
        <w:rPr>
          <w:rFonts w:asciiTheme="minorEastAsia" w:hAnsiTheme="minorEastAsia" w:hint="eastAsia"/>
          <w:sz w:val="22"/>
        </w:rPr>
        <w:t xml:space="preserve">北海道地区　</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道　端　忠　志</w:t>
      </w:r>
    </w:p>
    <w:p w14:paraId="4976DB24" w14:textId="45054D2D"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w:t>
      </w:r>
      <w:r w:rsidR="00E7037C" w:rsidRPr="00E325D1">
        <w:rPr>
          <w:rFonts w:asciiTheme="minorEastAsia" w:hAnsiTheme="minorEastAsia" w:hint="eastAsia"/>
          <w:sz w:val="22"/>
        </w:rPr>
        <w:t xml:space="preserve">　</w:t>
      </w:r>
      <w:r w:rsidRPr="00E325D1">
        <w:rPr>
          <w:rFonts w:asciiTheme="minorEastAsia" w:hAnsiTheme="minorEastAsia" w:hint="eastAsia"/>
          <w:sz w:val="22"/>
        </w:rPr>
        <w:t xml:space="preserve">東北地区　　</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須　賀　律　人</w:t>
      </w:r>
    </w:p>
    <w:p w14:paraId="6FC1E2D2" w14:textId="5E0E2226"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同　　　　北陸信越地区</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島　田　　　渉</w:t>
      </w:r>
    </w:p>
    <w:p w14:paraId="70195F8A" w14:textId="4FC58ED8" w:rsidR="007F7548" w:rsidRPr="00E325D1" w:rsidRDefault="007F7548" w:rsidP="00513622">
      <w:pPr>
        <w:ind w:firstLineChars="900" w:firstLine="1980"/>
        <w:rPr>
          <w:rFonts w:asciiTheme="minorEastAsia" w:hAnsiTheme="minorEastAsia"/>
          <w:sz w:val="22"/>
        </w:rPr>
      </w:pPr>
      <w:r w:rsidRPr="00E325D1">
        <w:rPr>
          <w:rFonts w:asciiTheme="minorEastAsia" w:hAnsiTheme="minorEastAsia" w:hint="eastAsia"/>
          <w:sz w:val="22"/>
        </w:rPr>
        <w:t>同　　　　関東地区　　　吉　岡　一　三</w:t>
      </w:r>
    </w:p>
    <w:p w14:paraId="121820F5" w14:textId="21C51BF9"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w:t>
      </w:r>
      <w:bookmarkStart w:id="0" w:name="_Hlk59450363"/>
      <w:r w:rsidRPr="00E325D1">
        <w:rPr>
          <w:rFonts w:asciiTheme="minorEastAsia" w:hAnsiTheme="minorEastAsia" w:hint="eastAsia"/>
          <w:sz w:val="22"/>
        </w:rPr>
        <w:t>中部地区</w:t>
      </w:r>
      <w:bookmarkEnd w:id="0"/>
      <w:r w:rsidRPr="00E325D1">
        <w:rPr>
          <w:rFonts w:asciiTheme="minorEastAsia" w:hAnsiTheme="minorEastAsia" w:hint="eastAsia"/>
          <w:sz w:val="22"/>
        </w:rPr>
        <w:t xml:space="preserve">　　</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大　原　孝　司</w:t>
      </w:r>
    </w:p>
    <w:p w14:paraId="42B521B5" w14:textId="18E05115"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関西地区　　　</w:t>
      </w:r>
      <w:r w:rsidR="007F7548" w:rsidRPr="00E325D1">
        <w:rPr>
          <w:rFonts w:asciiTheme="minorEastAsia" w:hAnsiTheme="minorEastAsia" w:hint="eastAsia"/>
          <w:sz w:val="22"/>
        </w:rPr>
        <w:t>松　本　礼士郎</w:t>
      </w:r>
    </w:p>
    <w:p w14:paraId="39DAFA44" w14:textId="5E317D41"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同　　　　中国地区　　　定　光　純　一</w:t>
      </w:r>
    </w:p>
    <w:p w14:paraId="20BFD08E" w14:textId="5E7DF44E"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四国地区　　　</w:t>
      </w:r>
      <w:r w:rsidR="00C31755" w:rsidRPr="00E325D1">
        <w:rPr>
          <w:rFonts w:asciiTheme="minorEastAsia" w:hAnsiTheme="minorEastAsia" w:hint="eastAsia"/>
          <w:sz w:val="22"/>
        </w:rPr>
        <w:t>竹　本　健　治</w:t>
      </w:r>
    </w:p>
    <w:p w14:paraId="08FE2682" w14:textId="04A4ADA1" w:rsidR="004334CC" w:rsidRPr="00E325D1" w:rsidRDefault="007B2AFC" w:rsidP="007F7548">
      <w:pPr>
        <w:ind w:firstLineChars="900" w:firstLine="1980"/>
        <w:rPr>
          <w:rFonts w:asciiTheme="minorEastAsia" w:hAnsiTheme="minorEastAsia"/>
          <w:sz w:val="22"/>
        </w:rPr>
      </w:pPr>
      <w:r w:rsidRPr="00E325D1">
        <w:rPr>
          <w:rFonts w:asciiTheme="minorEastAsia" w:hAnsiTheme="minorEastAsia" w:hint="eastAsia"/>
          <w:sz w:val="22"/>
        </w:rPr>
        <w:t xml:space="preserve">同　　　　九州地区　　　</w:t>
      </w:r>
      <w:r w:rsidR="001C02AD">
        <w:rPr>
          <w:rFonts w:asciiTheme="minorEastAsia" w:hAnsiTheme="minorEastAsia" w:hint="eastAsia"/>
          <w:sz w:val="22"/>
        </w:rPr>
        <w:t>柴　田　宗　宏</w:t>
      </w:r>
      <w:r w:rsidR="008D6D7D">
        <w:rPr>
          <w:rFonts w:asciiTheme="minorEastAsia" w:hAnsiTheme="minorEastAsia" w:hint="eastAsia"/>
          <w:sz w:val="22"/>
        </w:rPr>
        <w:t>（欠席）</w:t>
      </w:r>
    </w:p>
    <w:p w14:paraId="191801F3" w14:textId="49EF7E0E" w:rsidR="004D2D0F" w:rsidRPr="00E325D1" w:rsidRDefault="007F7548" w:rsidP="00E7037C">
      <w:pPr>
        <w:ind w:firstLineChars="700" w:firstLine="1540"/>
        <w:rPr>
          <w:rFonts w:asciiTheme="minorEastAsia" w:hAnsiTheme="minorEastAsia"/>
          <w:sz w:val="22"/>
        </w:rPr>
      </w:pPr>
      <w:r w:rsidRPr="00E325D1">
        <w:rPr>
          <w:rFonts w:asciiTheme="minorEastAsia" w:hAnsiTheme="minorEastAsia" w:hint="eastAsia"/>
          <w:sz w:val="22"/>
        </w:rPr>
        <w:t>担当副会長</w:t>
      </w:r>
      <w:r w:rsidR="00EA1798" w:rsidRPr="00E325D1">
        <w:rPr>
          <w:rFonts w:asciiTheme="minorEastAsia" w:hAnsiTheme="minorEastAsia" w:hint="eastAsia"/>
          <w:sz w:val="22"/>
        </w:rPr>
        <w:t xml:space="preserve">　　　　　　　</w:t>
      </w:r>
      <w:r w:rsidR="00C31755" w:rsidRPr="00E325D1">
        <w:rPr>
          <w:rFonts w:asciiTheme="minorEastAsia" w:hAnsiTheme="minorEastAsia" w:hint="eastAsia"/>
          <w:sz w:val="22"/>
        </w:rPr>
        <w:t xml:space="preserve">　　</w:t>
      </w:r>
      <w:r w:rsidR="001C02AD">
        <w:rPr>
          <w:rFonts w:asciiTheme="minorEastAsia" w:hAnsiTheme="minorEastAsia" w:hint="eastAsia"/>
          <w:sz w:val="22"/>
        </w:rPr>
        <w:t>芝　　　幸　宏</w:t>
      </w:r>
    </w:p>
    <w:p w14:paraId="304BB950" w14:textId="4ABC92A6" w:rsidR="008F713B" w:rsidRDefault="00EE26B3" w:rsidP="00513622">
      <w:pPr>
        <w:rPr>
          <w:rFonts w:asciiTheme="minorEastAsia" w:hAnsiTheme="minorEastAsia"/>
          <w:sz w:val="22"/>
        </w:rPr>
      </w:pPr>
      <w:r w:rsidRPr="00E325D1">
        <w:rPr>
          <w:rFonts w:asciiTheme="minorEastAsia" w:hAnsiTheme="minorEastAsia" w:hint="eastAsia"/>
          <w:sz w:val="22"/>
        </w:rPr>
        <w:t xml:space="preserve">　　　　　　</w:t>
      </w:r>
      <w:r w:rsidR="00E7037C" w:rsidRPr="00E325D1">
        <w:rPr>
          <w:rFonts w:asciiTheme="minorEastAsia" w:hAnsiTheme="minorEastAsia" w:hint="eastAsia"/>
          <w:sz w:val="22"/>
        </w:rPr>
        <w:t xml:space="preserve">　</w:t>
      </w:r>
      <w:r w:rsidRPr="00E325D1">
        <w:rPr>
          <w:rFonts w:asciiTheme="minorEastAsia" w:hAnsiTheme="minorEastAsia" w:hint="eastAsia"/>
          <w:sz w:val="22"/>
        </w:rPr>
        <w:t>会　　　長　　　　　　　　　小　倉　龍　一</w:t>
      </w:r>
    </w:p>
    <w:p w14:paraId="7FC987A9" w14:textId="77777777" w:rsidR="00205DD1" w:rsidRDefault="00205DD1" w:rsidP="00513622">
      <w:pPr>
        <w:rPr>
          <w:rFonts w:asciiTheme="minorEastAsia" w:hAnsiTheme="minorEastAsia"/>
          <w:sz w:val="22"/>
        </w:rPr>
      </w:pPr>
    </w:p>
    <w:p w14:paraId="27C58A69" w14:textId="77777777" w:rsidR="00EA697F" w:rsidRPr="00E325D1" w:rsidRDefault="00EA697F" w:rsidP="00513622">
      <w:pPr>
        <w:rPr>
          <w:rFonts w:asciiTheme="minorEastAsia" w:hAnsiTheme="minorEastAsia"/>
          <w:sz w:val="22"/>
        </w:rPr>
      </w:pPr>
    </w:p>
    <w:p w14:paraId="787922D6" w14:textId="07A9583F" w:rsidR="007431BF" w:rsidRPr="00E325D1" w:rsidRDefault="000A21FB" w:rsidP="007B2AFC">
      <w:pPr>
        <w:rPr>
          <w:rFonts w:asciiTheme="minorEastAsia" w:hAnsiTheme="minorEastAsia"/>
          <w:sz w:val="22"/>
        </w:rPr>
      </w:pPr>
      <w:r w:rsidRPr="00E325D1">
        <w:rPr>
          <w:rFonts w:asciiTheme="minorEastAsia" w:hAnsiTheme="minorEastAsia" w:hint="eastAsia"/>
          <w:sz w:val="22"/>
        </w:rPr>
        <w:t>４．</w:t>
      </w:r>
      <w:r w:rsidR="004334CC" w:rsidRPr="00E325D1">
        <w:rPr>
          <w:rFonts w:asciiTheme="minorEastAsia" w:hAnsiTheme="minorEastAsia" w:hint="eastAsia"/>
          <w:sz w:val="22"/>
        </w:rPr>
        <w:t>挨</w:t>
      </w:r>
      <w:r w:rsidR="0012635C" w:rsidRPr="00E325D1">
        <w:rPr>
          <w:rFonts w:asciiTheme="minorEastAsia" w:hAnsiTheme="minorEastAsia" w:hint="eastAsia"/>
          <w:sz w:val="22"/>
        </w:rPr>
        <w:t xml:space="preserve">　</w:t>
      </w:r>
      <w:r w:rsidR="004334CC" w:rsidRPr="00E325D1">
        <w:rPr>
          <w:rFonts w:asciiTheme="minorEastAsia" w:hAnsiTheme="minorEastAsia" w:hint="eastAsia"/>
          <w:sz w:val="22"/>
        </w:rPr>
        <w:t>拶</w:t>
      </w:r>
    </w:p>
    <w:p w14:paraId="5DCB84D1" w14:textId="5E20D326" w:rsidR="000656FB" w:rsidRPr="00E325D1" w:rsidRDefault="000A21FB" w:rsidP="00C10070">
      <w:pPr>
        <w:ind w:left="1"/>
        <w:rPr>
          <w:rFonts w:asciiTheme="minorEastAsia" w:hAnsiTheme="minorEastAsia"/>
          <w:sz w:val="22"/>
        </w:rPr>
      </w:pPr>
      <w:r w:rsidRPr="00E325D1">
        <w:rPr>
          <w:rFonts w:asciiTheme="minorEastAsia" w:hAnsiTheme="minorEastAsia" w:hint="eastAsia"/>
          <w:sz w:val="22"/>
        </w:rPr>
        <w:t xml:space="preserve">　</w:t>
      </w:r>
      <w:r w:rsidR="001D019D">
        <w:rPr>
          <w:rFonts w:asciiTheme="minorEastAsia" w:hAnsiTheme="minorEastAsia" w:hint="eastAsia"/>
          <w:sz w:val="22"/>
        </w:rPr>
        <w:t>須賀</w:t>
      </w:r>
      <w:r w:rsidR="00E645C7" w:rsidRPr="00E325D1">
        <w:rPr>
          <w:rFonts w:asciiTheme="minorEastAsia" w:hAnsiTheme="minorEastAsia" w:hint="eastAsia"/>
          <w:sz w:val="22"/>
        </w:rPr>
        <w:t>副</w:t>
      </w:r>
      <w:r w:rsidR="000656FB" w:rsidRPr="00E325D1">
        <w:rPr>
          <w:rFonts w:asciiTheme="minorEastAsia" w:hAnsiTheme="minorEastAsia" w:hint="eastAsia"/>
          <w:sz w:val="22"/>
        </w:rPr>
        <w:t>委員長</w:t>
      </w:r>
      <w:r w:rsidR="00713964" w:rsidRPr="00E325D1">
        <w:rPr>
          <w:rFonts w:asciiTheme="minorEastAsia" w:hAnsiTheme="minorEastAsia" w:hint="eastAsia"/>
          <w:sz w:val="22"/>
        </w:rPr>
        <w:t>より開会宣言</w:t>
      </w:r>
      <w:r w:rsidR="000656FB" w:rsidRPr="00E325D1">
        <w:rPr>
          <w:rFonts w:asciiTheme="minorEastAsia" w:hAnsiTheme="minorEastAsia" w:hint="eastAsia"/>
          <w:sz w:val="22"/>
        </w:rPr>
        <w:t>が</w:t>
      </w:r>
      <w:r w:rsidR="008E745F" w:rsidRPr="00E325D1">
        <w:rPr>
          <w:rFonts w:asciiTheme="minorEastAsia" w:hAnsiTheme="minorEastAsia" w:hint="eastAsia"/>
          <w:sz w:val="22"/>
        </w:rPr>
        <w:t>あった後</w:t>
      </w:r>
      <w:r w:rsidR="000656FB" w:rsidRPr="00E325D1">
        <w:rPr>
          <w:rFonts w:asciiTheme="minorEastAsia" w:hAnsiTheme="minorEastAsia" w:hint="eastAsia"/>
          <w:sz w:val="22"/>
        </w:rPr>
        <w:t>、</w:t>
      </w:r>
      <w:r w:rsidR="008D6D7D">
        <w:rPr>
          <w:rFonts w:asciiTheme="minorEastAsia" w:hAnsiTheme="minorEastAsia" w:hint="eastAsia"/>
          <w:sz w:val="22"/>
        </w:rPr>
        <w:t>泰楽委員長</w:t>
      </w:r>
      <w:r w:rsidR="00247D33" w:rsidRPr="00E325D1">
        <w:rPr>
          <w:rFonts w:asciiTheme="minorEastAsia" w:hAnsiTheme="minorEastAsia" w:hint="eastAsia"/>
          <w:sz w:val="22"/>
        </w:rPr>
        <w:t>より</w:t>
      </w:r>
      <w:r w:rsidR="00E645C7" w:rsidRPr="00E325D1">
        <w:rPr>
          <w:rFonts w:asciiTheme="minorEastAsia" w:hAnsiTheme="minorEastAsia" w:hint="eastAsia"/>
          <w:sz w:val="22"/>
        </w:rPr>
        <w:t>挨拶が</w:t>
      </w:r>
      <w:r w:rsidR="00C837B3">
        <w:rPr>
          <w:rFonts w:asciiTheme="minorEastAsia" w:hAnsiTheme="minorEastAsia" w:hint="eastAsia"/>
          <w:sz w:val="22"/>
        </w:rPr>
        <w:t>行われた</w:t>
      </w:r>
      <w:r w:rsidR="000656FB" w:rsidRPr="00E325D1">
        <w:rPr>
          <w:rFonts w:asciiTheme="minorEastAsia" w:hAnsiTheme="minorEastAsia" w:hint="eastAsia"/>
          <w:sz w:val="22"/>
        </w:rPr>
        <w:t>。</w:t>
      </w:r>
    </w:p>
    <w:p w14:paraId="4FA42F84" w14:textId="77777777" w:rsidR="00F655F1" w:rsidRDefault="00F655F1" w:rsidP="00967991">
      <w:pPr>
        <w:rPr>
          <w:rFonts w:asciiTheme="minorEastAsia" w:hAnsiTheme="minorEastAsia"/>
          <w:sz w:val="22"/>
        </w:rPr>
      </w:pPr>
    </w:p>
    <w:p w14:paraId="37132E39" w14:textId="77777777" w:rsidR="00EA697F" w:rsidRPr="00C837B3" w:rsidRDefault="00EA697F" w:rsidP="00967991">
      <w:pPr>
        <w:rPr>
          <w:rFonts w:asciiTheme="minorEastAsia" w:hAnsiTheme="minorEastAsia"/>
          <w:sz w:val="22"/>
        </w:rPr>
      </w:pPr>
    </w:p>
    <w:p w14:paraId="70C8718C" w14:textId="06AB256F" w:rsidR="0012635C" w:rsidRPr="00E325D1" w:rsidRDefault="0012635C" w:rsidP="000A21FB">
      <w:pPr>
        <w:ind w:left="880" w:hangingChars="400" w:hanging="880"/>
        <w:rPr>
          <w:rFonts w:asciiTheme="minorEastAsia" w:hAnsiTheme="minorEastAsia"/>
          <w:sz w:val="22"/>
        </w:rPr>
      </w:pPr>
      <w:r w:rsidRPr="00E325D1">
        <w:rPr>
          <w:rFonts w:asciiTheme="minorEastAsia" w:hAnsiTheme="minorEastAsia" w:hint="eastAsia"/>
          <w:sz w:val="22"/>
        </w:rPr>
        <w:t xml:space="preserve">５．議　題　　</w:t>
      </w:r>
      <w:r w:rsidR="00D15A7E" w:rsidRPr="00E325D1">
        <w:rPr>
          <w:rFonts w:asciiTheme="minorEastAsia" w:hAnsiTheme="minorEastAsia" w:hint="eastAsia"/>
          <w:sz w:val="22"/>
        </w:rPr>
        <w:t xml:space="preserve">　</w:t>
      </w:r>
    </w:p>
    <w:p w14:paraId="43C82E5E" w14:textId="1E4F29A4" w:rsidR="0087581F" w:rsidRPr="00E325D1" w:rsidRDefault="0087581F" w:rsidP="0087581F">
      <w:pPr>
        <w:jc w:val="left"/>
        <w:rPr>
          <w:rFonts w:asciiTheme="minorEastAsia" w:hAnsiTheme="minorEastAsia"/>
          <w:sz w:val="22"/>
        </w:rPr>
      </w:pPr>
      <w:r w:rsidRPr="00E325D1">
        <w:rPr>
          <w:rFonts w:asciiTheme="minorEastAsia" w:hAnsiTheme="minorEastAsia" w:hint="eastAsia"/>
          <w:sz w:val="22"/>
        </w:rPr>
        <w:t>議題</w:t>
      </w:r>
      <w:r w:rsidR="00EA697F">
        <w:rPr>
          <w:rFonts w:asciiTheme="minorEastAsia" w:hAnsiTheme="minorEastAsia" w:hint="eastAsia"/>
          <w:sz w:val="22"/>
        </w:rPr>
        <w:t>１</w:t>
      </w:r>
      <w:r w:rsidRPr="00E325D1">
        <w:rPr>
          <w:rFonts w:asciiTheme="minorEastAsia" w:hAnsiTheme="minorEastAsia" w:hint="eastAsia"/>
          <w:sz w:val="22"/>
        </w:rPr>
        <w:t xml:space="preserve">　</w:t>
      </w:r>
      <w:r w:rsidR="00257877" w:rsidRPr="00E325D1">
        <w:rPr>
          <w:rFonts w:asciiTheme="minorEastAsia" w:hAnsiTheme="minorEastAsia" w:hint="eastAsia"/>
          <w:sz w:val="22"/>
        </w:rPr>
        <w:t xml:space="preserve">調査研究委員会　</w:t>
      </w:r>
      <w:r w:rsidR="005B2514" w:rsidRPr="00E325D1">
        <w:rPr>
          <w:rFonts w:asciiTheme="minorEastAsia" w:hAnsiTheme="minorEastAsia" w:hint="eastAsia"/>
          <w:sz w:val="22"/>
        </w:rPr>
        <w:t>令和</w:t>
      </w:r>
      <w:r w:rsidR="00601210">
        <w:rPr>
          <w:rFonts w:asciiTheme="minorEastAsia" w:hAnsiTheme="minorEastAsia" w:hint="eastAsia"/>
          <w:sz w:val="22"/>
        </w:rPr>
        <w:t>５</w:t>
      </w:r>
      <w:r w:rsidR="005B2514" w:rsidRPr="00E325D1">
        <w:rPr>
          <w:rFonts w:asciiTheme="minorEastAsia" w:hAnsiTheme="minorEastAsia" w:hint="eastAsia"/>
          <w:sz w:val="22"/>
        </w:rPr>
        <w:t>年度</w:t>
      </w:r>
      <w:r w:rsidR="00257877" w:rsidRPr="00E325D1">
        <w:rPr>
          <w:rFonts w:asciiTheme="minorEastAsia" w:hAnsiTheme="minorEastAsia" w:hint="eastAsia"/>
          <w:sz w:val="22"/>
        </w:rPr>
        <w:t>事業計画</w:t>
      </w:r>
      <w:r w:rsidR="005B2514" w:rsidRPr="00E325D1">
        <w:rPr>
          <w:rFonts w:asciiTheme="minorEastAsia" w:hAnsiTheme="minorEastAsia" w:hint="eastAsia"/>
          <w:sz w:val="22"/>
        </w:rPr>
        <w:t>について</w:t>
      </w:r>
    </w:p>
    <w:p w14:paraId="51196887" w14:textId="402D3DED" w:rsidR="005B2514" w:rsidRPr="00E325D1" w:rsidRDefault="005B2514" w:rsidP="005B2514">
      <w:pPr>
        <w:jc w:val="left"/>
        <w:rPr>
          <w:rFonts w:asciiTheme="minorEastAsia" w:hAnsiTheme="minorEastAsia"/>
          <w:sz w:val="22"/>
        </w:rPr>
      </w:pPr>
      <w:r w:rsidRPr="00E325D1">
        <w:rPr>
          <w:rFonts w:asciiTheme="minorEastAsia" w:hAnsiTheme="minorEastAsia" w:hint="eastAsia"/>
          <w:sz w:val="22"/>
        </w:rPr>
        <w:t>○第</w:t>
      </w:r>
      <w:r w:rsidR="006D4B6A">
        <w:rPr>
          <w:rFonts w:asciiTheme="minorEastAsia" w:hAnsiTheme="minorEastAsia" w:hint="eastAsia"/>
          <w:sz w:val="22"/>
        </w:rPr>
        <w:t>72</w:t>
      </w:r>
      <w:r w:rsidRPr="00E325D1">
        <w:rPr>
          <w:rFonts w:asciiTheme="minorEastAsia" w:hAnsiTheme="minorEastAsia" w:hint="eastAsia"/>
          <w:sz w:val="22"/>
        </w:rPr>
        <w:t>回調査研究委員会の振り返り</w:t>
      </w:r>
    </w:p>
    <w:p w14:paraId="4328D39D" w14:textId="56CBF442" w:rsidR="005B2514" w:rsidRPr="00E325D1" w:rsidRDefault="005B2514" w:rsidP="005B2514">
      <w:pPr>
        <w:jc w:val="left"/>
        <w:rPr>
          <w:rFonts w:asciiTheme="minorEastAsia" w:hAnsiTheme="minorEastAsia"/>
          <w:sz w:val="22"/>
        </w:rPr>
      </w:pPr>
      <w:r w:rsidRPr="00E325D1">
        <w:rPr>
          <w:rFonts w:asciiTheme="minorEastAsia" w:hAnsiTheme="minorEastAsia" w:hint="eastAsia"/>
          <w:sz w:val="22"/>
        </w:rPr>
        <w:t xml:space="preserve">　委員会報告書参照</w:t>
      </w:r>
    </w:p>
    <w:p w14:paraId="20DAA677" w14:textId="77777777" w:rsidR="005B2514" w:rsidRDefault="005B2514" w:rsidP="005B2514">
      <w:pPr>
        <w:jc w:val="left"/>
        <w:rPr>
          <w:rFonts w:asciiTheme="minorEastAsia" w:hAnsiTheme="minorEastAsia"/>
          <w:sz w:val="22"/>
        </w:rPr>
      </w:pPr>
      <w:bookmarkStart w:id="1" w:name="_Hlk103695922"/>
    </w:p>
    <w:p w14:paraId="37AC999C" w14:textId="0DBF1220" w:rsidR="00601210" w:rsidRDefault="00601210" w:rsidP="005B2514">
      <w:pPr>
        <w:jc w:val="left"/>
        <w:rPr>
          <w:rFonts w:asciiTheme="minorEastAsia" w:hAnsiTheme="minorEastAsia"/>
          <w:sz w:val="22"/>
        </w:rPr>
      </w:pPr>
      <w:r>
        <w:rPr>
          <w:rFonts w:asciiTheme="minorEastAsia" w:hAnsiTheme="minorEastAsia" w:hint="eastAsia"/>
          <w:sz w:val="22"/>
        </w:rPr>
        <w:t>○令和５年度事業計画について</w:t>
      </w:r>
    </w:p>
    <w:p w14:paraId="52F6B7B8" w14:textId="6A8816C4" w:rsidR="00601210" w:rsidRPr="00E325D1" w:rsidRDefault="00601210" w:rsidP="005B2514">
      <w:pPr>
        <w:jc w:val="left"/>
        <w:rPr>
          <w:rFonts w:asciiTheme="minorEastAsia" w:hAnsiTheme="minorEastAsia"/>
          <w:sz w:val="22"/>
        </w:rPr>
      </w:pPr>
      <w:r>
        <w:rPr>
          <w:rFonts w:asciiTheme="minorEastAsia" w:hAnsiTheme="minorEastAsia" w:hint="eastAsia"/>
          <w:sz w:val="22"/>
        </w:rPr>
        <w:t xml:space="preserve">　</w:t>
      </w:r>
      <w:r w:rsidR="007E50E0">
        <w:rPr>
          <w:rFonts w:asciiTheme="minorEastAsia" w:hAnsiTheme="minorEastAsia" w:hint="eastAsia"/>
          <w:sz w:val="22"/>
        </w:rPr>
        <w:t>各チーム</w:t>
      </w:r>
      <w:r>
        <w:rPr>
          <w:rFonts w:asciiTheme="minorEastAsia" w:hAnsiTheme="minorEastAsia" w:hint="eastAsia"/>
          <w:sz w:val="22"/>
        </w:rPr>
        <w:t>より、</w:t>
      </w:r>
      <w:r w:rsidR="00BB1B13">
        <w:rPr>
          <w:rFonts w:asciiTheme="minorEastAsia" w:hAnsiTheme="minorEastAsia" w:hint="eastAsia"/>
          <w:sz w:val="22"/>
        </w:rPr>
        <w:t>令和５年度の調査研究委員会事業計画の</w:t>
      </w:r>
      <w:r w:rsidR="007E50E0">
        <w:rPr>
          <w:rFonts w:asciiTheme="minorEastAsia" w:hAnsiTheme="minorEastAsia" w:hint="eastAsia"/>
          <w:sz w:val="22"/>
        </w:rPr>
        <w:t>進捗報告</w:t>
      </w:r>
      <w:r w:rsidR="00BB1B13">
        <w:rPr>
          <w:rFonts w:asciiTheme="minorEastAsia" w:hAnsiTheme="minorEastAsia" w:hint="eastAsia"/>
          <w:sz w:val="22"/>
        </w:rPr>
        <w:t>がなされた。</w:t>
      </w:r>
    </w:p>
    <w:p w14:paraId="3AC4A80C" w14:textId="77B6BC64" w:rsidR="0038090F" w:rsidRDefault="00BB1B13" w:rsidP="00D42E7D">
      <w:pPr>
        <w:jc w:val="left"/>
        <w:rPr>
          <w:rFonts w:asciiTheme="minorEastAsia" w:hAnsiTheme="minorEastAsia"/>
          <w:sz w:val="22"/>
        </w:rPr>
      </w:pPr>
      <w:r>
        <w:rPr>
          <w:rFonts w:asciiTheme="minorEastAsia" w:hAnsiTheme="minorEastAsia" w:hint="eastAsia"/>
          <w:sz w:val="22"/>
        </w:rPr>
        <w:t>レバーレートチーム</w:t>
      </w:r>
    </w:p>
    <w:p w14:paraId="691B65CD" w14:textId="189B1731" w:rsidR="00BB1B13" w:rsidRDefault="006D4B6A" w:rsidP="00757783">
      <w:pPr>
        <w:ind w:firstLineChars="100" w:firstLine="220"/>
        <w:jc w:val="left"/>
        <w:rPr>
          <w:rFonts w:asciiTheme="minorEastAsia" w:hAnsiTheme="minorEastAsia"/>
          <w:sz w:val="22"/>
        </w:rPr>
      </w:pPr>
      <w:r>
        <w:rPr>
          <w:rFonts w:asciiTheme="minorEastAsia" w:hAnsiTheme="minorEastAsia" w:hint="eastAsia"/>
          <w:sz w:val="22"/>
        </w:rPr>
        <w:t>チームの</w:t>
      </w:r>
      <w:r w:rsidR="00101125">
        <w:rPr>
          <w:rFonts w:asciiTheme="minorEastAsia" w:hAnsiTheme="minorEastAsia" w:hint="eastAsia"/>
          <w:sz w:val="22"/>
        </w:rPr>
        <w:t>活動方針</w:t>
      </w:r>
      <w:r w:rsidR="00757783">
        <w:rPr>
          <w:rFonts w:asciiTheme="minorEastAsia" w:hAnsiTheme="minorEastAsia" w:hint="eastAsia"/>
          <w:sz w:val="22"/>
        </w:rPr>
        <w:t>である、「</w:t>
      </w:r>
      <w:r w:rsidR="00101125" w:rsidRPr="00101125">
        <w:rPr>
          <w:rFonts w:asciiTheme="minorEastAsia" w:hAnsiTheme="minorEastAsia" w:hint="eastAsia"/>
          <w:sz w:val="22"/>
        </w:rPr>
        <w:t>全国津々浦々リアルタイムに情報共有できるシステム</w:t>
      </w:r>
      <w:r w:rsidR="00757783">
        <w:rPr>
          <w:rFonts w:asciiTheme="minorEastAsia" w:hAnsiTheme="minorEastAsia" w:hint="eastAsia"/>
          <w:sz w:val="22"/>
        </w:rPr>
        <w:t>」についてグループ内で検討した。</w:t>
      </w:r>
    </w:p>
    <w:p w14:paraId="1F1CEE43" w14:textId="5E136E58" w:rsidR="00757783" w:rsidRDefault="001D019D" w:rsidP="00757783">
      <w:pPr>
        <w:ind w:firstLineChars="100" w:firstLine="220"/>
        <w:jc w:val="left"/>
        <w:rPr>
          <w:rFonts w:asciiTheme="minorEastAsia" w:hAnsiTheme="minorEastAsia"/>
          <w:sz w:val="22"/>
        </w:rPr>
      </w:pPr>
      <w:r>
        <w:rPr>
          <w:rFonts w:asciiTheme="minorEastAsia" w:hAnsiTheme="minorEastAsia" w:hint="eastAsia"/>
          <w:sz w:val="22"/>
        </w:rPr>
        <w:t>「Googleグループ」</w:t>
      </w:r>
      <w:r w:rsidR="00A23056">
        <w:rPr>
          <w:rFonts w:asciiTheme="minorEastAsia" w:hAnsiTheme="minorEastAsia" w:hint="eastAsia"/>
          <w:sz w:val="22"/>
        </w:rPr>
        <w:t>他メーリングサービスを</w:t>
      </w:r>
      <w:r>
        <w:rPr>
          <w:rFonts w:asciiTheme="minorEastAsia" w:hAnsiTheme="minorEastAsia" w:hint="eastAsia"/>
          <w:sz w:val="22"/>
        </w:rPr>
        <w:t>をチーム内で試用しており、うまく運用できそうであれば委員会のグループを立ち上げ、委員に共有する。</w:t>
      </w:r>
    </w:p>
    <w:p w14:paraId="63322B33" w14:textId="77777777" w:rsidR="00101125" w:rsidRPr="001D019D" w:rsidRDefault="00101125" w:rsidP="00D42E7D">
      <w:pPr>
        <w:jc w:val="left"/>
        <w:rPr>
          <w:rFonts w:asciiTheme="minorEastAsia" w:hAnsiTheme="minorEastAsia"/>
          <w:sz w:val="22"/>
        </w:rPr>
      </w:pPr>
    </w:p>
    <w:p w14:paraId="343FDCF2" w14:textId="31B72FB9" w:rsidR="00BB1B13" w:rsidRDefault="00BB1B13" w:rsidP="00D42E7D">
      <w:pPr>
        <w:jc w:val="left"/>
        <w:rPr>
          <w:rFonts w:asciiTheme="minorEastAsia" w:hAnsiTheme="minorEastAsia"/>
          <w:sz w:val="22"/>
        </w:rPr>
      </w:pPr>
      <w:r>
        <w:rPr>
          <w:rFonts w:asciiTheme="minorEastAsia" w:hAnsiTheme="minorEastAsia" w:hint="eastAsia"/>
          <w:sz w:val="22"/>
        </w:rPr>
        <w:t>廃棄物チーム</w:t>
      </w:r>
    </w:p>
    <w:p w14:paraId="1118B2C8" w14:textId="7F1B76CC" w:rsidR="00BB1B13" w:rsidRDefault="006020EC" w:rsidP="00D42E7D">
      <w:pPr>
        <w:jc w:val="left"/>
        <w:rPr>
          <w:rFonts w:asciiTheme="minorEastAsia" w:hAnsiTheme="minorEastAsia"/>
          <w:sz w:val="22"/>
        </w:rPr>
      </w:pPr>
      <w:r>
        <w:rPr>
          <w:rFonts w:asciiTheme="minorEastAsia" w:hAnsiTheme="minorEastAsia" w:hint="eastAsia"/>
          <w:sz w:val="22"/>
        </w:rPr>
        <w:t xml:space="preserve">　中小企業組合等課題対応支援事業（ＳＤＧｓ）について、</w:t>
      </w:r>
      <w:r w:rsidR="00A23056">
        <w:rPr>
          <w:rFonts w:asciiTheme="minorEastAsia" w:hAnsiTheme="minorEastAsia" w:hint="eastAsia"/>
          <w:sz w:val="22"/>
        </w:rPr>
        <w:t>第2回目の</w:t>
      </w:r>
      <w:r>
        <w:rPr>
          <w:rFonts w:asciiTheme="minorEastAsia" w:hAnsiTheme="minorEastAsia" w:hint="eastAsia"/>
          <w:sz w:val="22"/>
        </w:rPr>
        <w:t>ワーキング委員会Ａ～Ｄを開催し、</w:t>
      </w:r>
      <w:r w:rsidR="00031023">
        <w:rPr>
          <w:rFonts w:asciiTheme="minorEastAsia" w:hAnsiTheme="minorEastAsia" w:hint="eastAsia"/>
          <w:sz w:val="22"/>
        </w:rPr>
        <w:t>廃棄量低減、</w:t>
      </w:r>
      <w:r>
        <w:rPr>
          <w:rFonts w:asciiTheme="minorEastAsia" w:hAnsiTheme="minorEastAsia" w:hint="eastAsia"/>
          <w:sz w:val="22"/>
        </w:rPr>
        <w:t>リサイクル、塗料材料、</w:t>
      </w:r>
      <w:r w:rsidR="00031023">
        <w:rPr>
          <w:rFonts w:asciiTheme="minorEastAsia" w:hAnsiTheme="minorEastAsia" w:hint="eastAsia"/>
          <w:sz w:val="22"/>
        </w:rPr>
        <w:t>次世代自動車等について</w:t>
      </w:r>
      <w:r w:rsidR="00A23056">
        <w:rPr>
          <w:rFonts w:asciiTheme="minorEastAsia" w:hAnsiTheme="minorEastAsia" w:hint="eastAsia"/>
          <w:sz w:val="22"/>
        </w:rPr>
        <w:t>実現に向けたアクションプランを専門家委員と協議した。</w:t>
      </w:r>
    </w:p>
    <w:p w14:paraId="0BF00C14" w14:textId="45409C61" w:rsidR="00F463B6" w:rsidRDefault="00F463B6" w:rsidP="00D42E7D">
      <w:pPr>
        <w:jc w:val="left"/>
        <w:rPr>
          <w:rFonts w:asciiTheme="minorEastAsia" w:hAnsiTheme="minorEastAsia"/>
          <w:sz w:val="22"/>
        </w:rPr>
      </w:pPr>
      <w:r>
        <w:rPr>
          <w:rFonts w:asciiTheme="minorEastAsia" w:hAnsiTheme="minorEastAsia" w:hint="eastAsia"/>
          <w:sz w:val="22"/>
        </w:rPr>
        <w:t xml:space="preserve">　また、コンプライアンスチェックシートの作成事業も同時に進めている。</w:t>
      </w:r>
    </w:p>
    <w:p w14:paraId="1BFBC277" w14:textId="4925B303" w:rsidR="00F463B6" w:rsidRDefault="00F463B6" w:rsidP="00F463B6">
      <w:pPr>
        <w:ind w:firstLineChars="100" w:firstLine="220"/>
        <w:jc w:val="left"/>
        <w:rPr>
          <w:rFonts w:asciiTheme="minorEastAsia" w:hAnsiTheme="minorEastAsia"/>
          <w:sz w:val="22"/>
        </w:rPr>
      </w:pPr>
      <w:r>
        <w:rPr>
          <w:rFonts w:asciiTheme="minorEastAsia" w:hAnsiTheme="minorEastAsia" w:hint="eastAsia"/>
          <w:sz w:val="22"/>
        </w:rPr>
        <w:t>１月</w:t>
      </w:r>
      <w:r w:rsidR="00A23056">
        <w:rPr>
          <w:rFonts w:asciiTheme="minorEastAsia" w:hAnsiTheme="minorEastAsia" w:hint="eastAsia"/>
          <w:sz w:val="22"/>
        </w:rPr>
        <w:t>２７日（土）東京、２８日（日）</w:t>
      </w:r>
      <w:r>
        <w:rPr>
          <w:rFonts w:asciiTheme="minorEastAsia" w:hAnsiTheme="minorEastAsia" w:hint="eastAsia"/>
          <w:sz w:val="22"/>
        </w:rPr>
        <w:t>に</w:t>
      </w:r>
      <w:r w:rsidR="00A23056">
        <w:rPr>
          <w:rFonts w:asciiTheme="minorEastAsia" w:hAnsiTheme="minorEastAsia" w:hint="eastAsia"/>
          <w:sz w:val="22"/>
        </w:rPr>
        <w:t>大阪で</w:t>
      </w:r>
      <w:r>
        <w:rPr>
          <w:rFonts w:asciiTheme="minorEastAsia" w:hAnsiTheme="minorEastAsia" w:hint="eastAsia"/>
          <w:sz w:val="22"/>
        </w:rPr>
        <w:t>成果普及講習会</w:t>
      </w:r>
      <w:r w:rsidR="00A23056">
        <w:rPr>
          <w:rFonts w:asciiTheme="minorEastAsia" w:hAnsiTheme="minorEastAsia" w:hint="eastAsia"/>
          <w:sz w:val="22"/>
        </w:rPr>
        <w:t>を開催</w:t>
      </w:r>
      <w:r>
        <w:rPr>
          <w:rFonts w:asciiTheme="minorEastAsia" w:hAnsiTheme="minorEastAsia" w:hint="eastAsia"/>
          <w:sz w:val="22"/>
        </w:rPr>
        <w:t>する。</w:t>
      </w:r>
    </w:p>
    <w:p w14:paraId="01F2C0E4" w14:textId="77777777" w:rsidR="006020EC" w:rsidRDefault="006020EC" w:rsidP="00D42E7D">
      <w:pPr>
        <w:jc w:val="left"/>
        <w:rPr>
          <w:rFonts w:asciiTheme="minorEastAsia" w:hAnsiTheme="minorEastAsia"/>
          <w:sz w:val="22"/>
        </w:rPr>
      </w:pPr>
    </w:p>
    <w:p w14:paraId="76318C82" w14:textId="33C17D3D" w:rsidR="00BB1B13" w:rsidRDefault="00BB1B13" w:rsidP="00D42E7D">
      <w:pPr>
        <w:jc w:val="left"/>
        <w:rPr>
          <w:rFonts w:asciiTheme="minorEastAsia" w:hAnsiTheme="minorEastAsia"/>
          <w:sz w:val="22"/>
        </w:rPr>
      </w:pPr>
      <w:r>
        <w:rPr>
          <w:rFonts w:asciiTheme="minorEastAsia" w:hAnsiTheme="minorEastAsia" w:hint="eastAsia"/>
          <w:sz w:val="22"/>
        </w:rPr>
        <w:t>材料代チーム</w:t>
      </w:r>
    </w:p>
    <w:p w14:paraId="5C803B6C" w14:textId="79F23A81" w:rsidR="00292765" w:rsidRDefault="005F1205" w:rsidP="005F1205">
      <w:pPr>
        <w:ind w:firstLineChars="100" w:firstLine="220"/>
        <w:jc w:val="left"/>
        <w:rPr>
          <w:rFonts w:asciiTheme="minorEastAsia" w:hAnsiTheme="minorEastAsia"/>
          <w:sz w:val="22"/>
        </w:rPr>
      </w:pPr>
      <w:r>
        <w:rPr>
          <w:rFonts w:asciiTheme="minorEastAsia" w:hAnsiTheme="minorEastAsia" w:hint="eastAsia"/>
          <w:sz w:val="22"/>
        </w:rPr>
        <w:t>見積書を作成する際、</w:t>
      </w:r>
      <w:r w:rsidRPr="005F1205">
        <w:rPr>
          <w:rFonts w:asciiTheme="minorEastAsia" w:hAnsiTheme="minorEastAsia" w:hint="eastAsia"/>
          <w:sz w:val="22"/>
        </w:rPr>
        <w:t>保険会社や顧客に</w:t>
      </w:r>
      <w:r>
        <w:rPr>
          <w:rFonts w:asciiTheme="minorEastAsia" w:hAnsiTheme="minorEastAsia" w:hint="eastAsia"/>
          <w:sz w:val="22"/>
        </w:rPr>
        <w:t>対し</w:t>
      </w:r>
      <w:r w:rsidRPr="005F1205">
        <w:rPr>
          <w:rFonts w:asciiTheme="minorEastAsia" w:hAnsiTheme="minorEastAsia" w:hint="eastAsia"/>
          <w:sz w:val="22"/>
        </w:rPr>
        <w:t>、物価高騰によ</w:t>
      </w:r>
      <w:r>
        <w:rPr>
          <w:rFonts w:asciiTheme="minorEastAsia" w:hAnsiTheme="minorEastAsia" w:hint="eastAsia"/>
          <w:sz w:val="22"/>
        </w:rPr>
        <w:t>る</w:t>
      </w:r>
      <w:r w:rsidR="00C65071">
        <w:rPr>
          <w:rFonts w:asciiTheme="minorEastAsia" w:hAnsiTheme="minorEastAsia" w:hint="eastAsia"/>
          <w:sz w:val="22"/>
        </w:rPr>
        <w:t>塗料等</w:t>
      </w:r>
      <w:r w:rsidRPr="005F1205">
        <w:rPr>
          <w:rFonts w:asciiTheme="minorEastAsia" w:hAnsiTheme="minorEastAsia" w:hint="eastAsia"/>
          <w:sz w:val="22"/>
        </w:rPr>
        <w:t>材料費の値上げ</w:t>
      </w:r>
      <w:r w:rsidR="00C65071">
        <w:rPr>
          <w:rFonts w:asciiTheme="minorEastAsia" w:hAnsiTheme="minorEastAsia" w:hint="eastAsia"/>
          <w:sz w:val="22"/>
        </w:rPr>
        <w:t>について</w:t>
      </w:r>
      <w:r w:rsidRPr="005F1205">
        <w:rPr>
          <w:rFonts w:asciiTheme="minorEastAsia" w:hAnsiTheme="minorEastAsia" w:hint="eastAsia"/>
          <w:sz w:val="22"/>
        </w:rPr>
        <w:t>説明して、あらかじめ見積ソフトの設定等を変更する</w:t>
      </w:r>
      <w:r>
        <w:rPr>
          <w:rFonts w:asciiTheme="minorEastAsia" w:hAnsiTheme="minorEastAsia" w:hint="eastAsia"/>
          <w:sz w:val="22"/>
        </w:rPr>
        <w:t>ことを提案した。</w:t>
      </w:r>
    </w:p>
    <w:p w14:paraId="48486F52" w14:textId="77777777" w:rsidR="002F7BCF" w:rsidRPr="003B18EB" w:rsidRDefault="00C65071" w:rsidP="005F1205">
      <w:pPr>
        <w:ind w:firstLineChars="100" w:firstLine="220"/>
        <w:jc w:val="left"/>
        <w:rPr>
          <w:rFonts w:asciiTheme="minorEastAsia" w:hAnsiTheme="minorEastAsia"/>
          <w:sz w:val="22"/>
        </w:rPr>
      </w:pPr>
      <w:r w:rsidRPr="003B18EB">
        <w:rPr>
          <w:rFonts w:asciiTheme="minorEastAsia" w:hAnsiTheme="minorEastAsia" w:hint="eastAsia"/>
          <w:sz w:val="22"/>
        </w:rPr>
        <w:t>また、材料代実態検証講習を開催し、データを収集してほしい旨、各委員に依頼した。</w:t>
      </w:r>
    </w:p>
    <w:p w14:paraId="454FD829" w14:textId="77777777" w:rsidR="003B18EB" w:rsidRPr="003B18EB" w:rsidRDefault="003B18EB" w:rsidP="005F1205">
      <w:pPr>
        <w:ind w:firstLineChars="100" w:firstLine="220"/>
        <w:jc w:val="left"/>
        <w:rPr>
          <w:rFonts w:asciiTheme="minorEastAsia" w:hAnsiTheme="minorEastAsia"/>
          <w:sz w:val="22"/>
        </w:rPr>
      </w:pPr>
      <w:r w:rsidRPr="003B18EB">
        <w:rPr>
          <w:rFonts w:asciiTheme="minorEastAsia" w:hAnsiTheme="minorEastAsia" w:hint="eastAsia"/>
          <w:sz w:val="22"/>
        </w:rPr>
        <w:t>埼玉で開催した際に東京等近隣から参加した。</w:t>
      </w:r>
    </w:p>
    <w:p w14:paraId="1B7F3396" w14:textId="589E2074" w:rsidR="00C65071" w:rsidRPr="00C65071" w:rsidRDefault="002F7BCF" w:rsidP="005F1205">
      <w:pPr>
        <w:ind w:firstLineChars="100" w:firstLine="220"/>
        <w:jc w:val="left"/>
        <w:rPr>
          <w:rFonts w:asciiTheme="minorEastAsia" w:hAnsiTheme="minorEastAsia"/>
          <w:sz w:val="22"/>
        </w:rPr>
      </w:pPr>
      <w:r w:rsidRPr="003B18EB">
        <w:rPr>
          <w:rFonts w:asciiTheme="minorEastAsia" w:hAnsiTheme="minorEastAsia" w:hint="eastAsia"/>
          <w:sz w:val="22"/>
        </w:rPr>
        <w:t>岡山では２月に実施し、近隣の組合からも参加する予定。</w:t>
      </w:r>
    </w:p>
    <w:p w14:paraId="717A04A1" w14:textId="76F1E49E" w:rsidR="00BB1B13" w:rsidRDefault="003B18EB" w:rsidP="00BB1B13">
      <w:pPr>
        <w:jc w:val="left"/>
        <w:rPr>
          <w:rFonts w:asciiTheme="minorEastAsia" w:hAnsiTheme="minorEastAsia"/>
          <w:sz w:val="22"/>
        </w:rPr>
      </w:pPr>
      <w:r>
        <w:rPr>
          <w:rFonts w:asciiTheme="minorEastAsia" w:hAnsiTheme="minorEastAsia" w:hint="eastAsia"/>
          <w:sz w:val="22"/>
        </w:rPr>
        <w:t xml:space="preserve">　富山・石川は合同で開催した。</w:t>
      </w:r>
    </w:p>
    <w:p w14:paraId="462E7B86" w14:textId="77777777" w:rsidR="003B18EB" w:rsidRPr="003B18EB" w:rsidRDefault="003B18EB" w:rsidP="00BB1B13">
      <w:pPr>
        <w:jc w:val="left"/>
        <w:rPr>
          <w:rFonts w:asciiTheme="minorEastAsia" w:hAnsiTheme="minorEastAsia"/>
          <w:sz w:val="22"/>
        </w:rPr>
      </w:pPr>
    </w:p>
    <w:p w14:paraId="21D3B624" w14:textId="08829EA1" w:rsidR="00FD1E64" w:rsidRDefault="009665D0" w:rsidP="00D42E7D">
      <w:pPr>
        <w:jc w:val="left"/>
        <w:rPr>
          <w:rFonts w:asciiTheme="minorEastAsia" w:hAnsiTheme="minorEastAsia"/>
          <w:sz w:val="22"/>
        </w:rPr>
      </w:pPr>
      <w:r>
        <w:rPr>
          <w:rFonts w:asciiTheme="minorEastAsia" w:hAnsiTheme="minorEastAsia" w:hint="eastAsia"/>
          <w:sz w:val="22"/>
        </w:rPr>
        <w:t>泰楽委員長より</w:t>
      </w:r>
    </w:p>
    <w:p w14:paraId="4C7E9028" w14:textId="14EDA153" w:rsidR="004E2205" w:rsidRDefault="000E1DEC" w:rsidP="00D42E7D">
      <w:pPr>
        <w:jc w:val="left"/>
        <w:rPr>
          <w:rFonts w:asciiTheme="minorEastAsia" w:hAnsiTheme="minorEastAsia"/>
          <w:sz w:val="22"/>
        </w:rPr>
      </w:pPr>
      <w:r>
        <w:rPr>
          <w:rFonts w:asciiTheme="minorEastAsia" w:hAnsiTheme="minorEastAsia" w:hint="eastAsia"/>
          <w:sz w:val="22"/>
        </w:rPr>
        <w:t>中小企業組合等課題対応支援事業（ＳＤＧｓ）について</w:t>
      </w:r>
    </w:p>
    <w:p w14:paraId="0366FCEF" w14:textId="21021A45" w:rsidR="000E1DEC" w:rsidRDefault="000E1DEC" w:rsidP="00D42E7D">
      <w:pPr>
        <w:jc w:val="left"/>
        <w:rPr>
          <w:rFonts w:asciiTheme="minorEastAsia" w:hAnsiTheme="minorEastAsia"/>
          <w:sz w:val="22"/>
        </w:rPr>
      </w:pPr>
      <w:r>
        <w:rPr>
          <w:rFonts w:asciiTheme="minorEastAsia" w:hAnsiTheme="minorEastAsia" w:hint="eastAsia"/>
          <w:sz w:val="22"/>
        </w:rPr>
        <w:t xml:space="preserve">　１月２７日（土）に東京、２８日（日）に大阪で成果普及講習会を開催する予定。</w:t>
      </w:r>
    </w:p>
    <w:p w14:paraId="7C6E09B7" w14:textId="77777777" w:rsidR="009C31D3" w:rsidRDefault="009C31D3" w:rsidP="00D42E7D">
      <w:pPr>
        <w:jc w:val="left"/>
        <w:rPr>
          <w:rFonts w:asciiTheme="minorEastAsia" w:hAnsiTheme="minorEastAsia"/>
          <w:sz w:val="22"/>
        </w:rPr>
      </w:pPr>
    </w:p>
    <w:p w14:paraId="08A2C5DD" w14:textId="1A3849A5" w:rsidR="00FF1E4A" w:rsidRDefault="00FF1E4A" w:rsidP="00D42E7D">
      <w:pPr>
        <w:jc w:val="left"/>
        <w:rPr>
          <w:rFonts w:asciiTheme="minorEastAsia" w:hAnsiTheme="minorEastAsia"/>
          <w:sz w:val="22"/>
        </w:rPr>
      </w:pPr>
      <w:r>
        <w:rPr>
          <w:rFonts w:asciiTheme="minorEastAsia" w:hAnsiTheme="minorEastAsia" w:hint="eastAsia"/>
          <w:sz w:val="22"/>
        </w:rPr>
        <w:t>団体交渉について</w:t>
      </w:r>
    </w:p>
    <w:p w14:paraId="6960A859" w14:textId="4F7BC7AE" w:rsidR="000E1DEC" w:rsidRDefault="000E1DEC" w:rsidP="00F8114D">
      <w:pPr>
        <w:ind w:firstLineChars="100" w:firstLine="220"/>
        <w:jc w:val="left"/>
        <w:rPr>
          <w:rFonts w:asciiTheme="minorEastAsia" w:hAnsiTheme="minorEastAsia"/>
          <w:sz w:val="22"/>
        </w:rPr>
      </w:pPr>
      <w:r>
        <w:rPr>
          <w:rFonts w:asciiTheme="minorEastAsia" w:hAnsiTheme="minorEastAsia" w:hint="eastAsia"/>
          <w:sz w:val="22"/>
        </w:rPr>
        <w:t>１２月中旬に公正取引委員会から呼び出しが</w:t>
      </w:r>
      <w:r w:rsidR="00474D30">
        <w:rPr>
          <w:rFonts w:asciiTheme="minorEastAsia" w:hAnsiTheme="minorEastAsia" w:hint="eastAsia"/>
          <w:sz w:val="22"/>
        </w:rPr>
        <w:t>あり、現段階では団体交渉を行うことが独占禁止法への抵触の適用除外を受けることを認められないと告げられた。理由としては、</w:t>
      </w:r>
      <w:r w:rsidR="00676222">
        <w:rPr>
          <w:rFonts w:asciiTheme="minorEastAsia" w:hAnsiTheme="minorEastAsia" w:hint="eastAsia"/>
          <w:sz w:val="22"/>
        </w:rPr>
        <w:t>①損害保険会社と自動車車体整備業者の間に債権債務の関係があるかどうか②大規模事業者が傘下組合員として加盟している事実がある　の２点が挙げられた。①については中小企業庁が取引関係の実態を認めているため、クリアしている。②について</w:t>
      </w:r>
      <w:r w:rsidR="00F8114D">
        <w:rPr>
          <w:rFonts w:asciiTheme="minorEastAsia" w:hAnsiTheme="minorEastAsia" w:hint="eastAsia"/>
          <w:sz w:val="22"/>
        </w:rPr>
        <w:t>今後の可能性として大規模事業者に組合を退会してもらう、大規模事業者のいない単組で交渉をする、団体交渉の結果を大規模事業者には適用しない（中小企業庁に確認が必要）等が考えられる。</w:t>
      </w:r>
    </w:p>
    <w:p w14:paraId="165E34F8" w14:textId="3722DB32" w:rsidR="00BF34A0" w:rsidRPr="00BF34A0" w:rsidRDefault="00633804" w:rsidP="00D42E7D">
      <w:pPr>
        <w:jc w:val="left"/>
        <w:rPr>
          <w:rFonts w:asciiTheme="minorEastAsia" w:hAnsiTheme="minorEastAsia"/>
          <w:sz w:val="22"/>
        </w:rPr>
      </w:pPr>
      <w:r>
        <w:rPr>
          <w:rFonts w:asciiTheme="minorEastAsia" w:hAnsiTheme="minorEastAsia" w:hint="eastAsia"/>
          <w:sz w:val="22"/>
        </w:rPr>
        <w:t xml:space="preserve">　</w:t>
      </w:r>
      <w:r w:rsidR="00F8114D">
        <w:rPr>
          <w:rFonts w:asciiTheme="minorEastAsia" w:hAnsiTheme="minorEastAsia" w:hint="eastAsia"/>
          <w:sz w:val="22"/>
        </w:rPr>
        <w:t>中小企業庁に上記の内容を伝え、どのような見解</w:t>
      </w:r>
      <w:r w:rsidR="00F75E8C">
        <w:rPr>
          <w:rFonts w:asciiTheme="minorEastAsia" w:hAnsiTheme="minorEastAsia" w:hint="eastAsia"/>
          <w:sz w:val="22"/>
        </w:rPr>
        <w:t>が返ってくるか</w:t>
      </w:r>
      <w:r w:rsidR="00F8114D">
        <w:rPr>
          <w:rFonts w:asciiTheme="minorEastAsia" w:hAnsiTheme="minorEastAsia" w:hint="eastAsia"/>
          <w:sz w:val="22"/>
        </w:rPr>
        <w:t>待っている。</w:t>
      </w:r>
    </w:p>
    <w:p w14:paraId="317AC0F9" w14:textId="77777777" w:rsidR="0032116F" w:rsidRDefault="0032116F" w:rsidP="00D42E7D">
      <w:pPr>
        <w:jc w:val="left"/>
        <w:rPr>
          <w:rFonts w:asciiTheme="minorEastAsia" w:hAnsiTheme="minorEastAsia"/>
          <w:sz w:val="22"/>
        </w:rPr>
      </w:pPr>
    </w:p>
    <w:p w14:paraId="5740047B" w14:textId="51EB088E" w:rsidR="00EA697F" w:rsidRPr="00633804" w:rsidRDefault="0032116F" w:rsidP="00D42E7D">
      <w:pPr>
        <w:jc w:val="left"/>
        <w:rPr>
          <w:rFonts w:asciiTheme="minorEastAsia" w:hAnsiTheme="minorEastAsia"/>
          <w:sz w:val="22"/>
        </w:rPr>
      </w:pPr>
      <w:r>
        <w:rPr>
          <w:rFonts w:asciiTheme="minorEastAsia" w:hAnsiTheme="minorEastAsia" w:hint="eastAsia"/>
          <w:sz w:val="22"/>
        </w:rPr>
        <w:t>【各委員より】</w:t>
      </w:r>
    </w:p>
    <w:bookmarkEnd w:id="1"/>
    <w:p w14:paraId="6C90A435" w14:textId="73B4ECB1" w:rsidR="00A10A59" w:rsidRDefault="00BF34A0" w:rsidP="00BF34A0">
      <w:pPr>
        <w:ind w:left="142" w:hanging="140"/>
        <w:jc w:val="left"/>
        <w:rPr>
          <w:rFonts w:asciiTheme="minorEastAsia" w:hAnsiTheme="minorEastAsia"/>
          <w:sz w:val="22"/>
        </w:rPr>
      </w:pPr>
      <w:r>
        <w:rPr>
          <w:rFonts w:asciiTheme="minorEastAsia" w:hAnsiTheme="minorEastAsia" w:hint="eastAsia"/>
          <w:sz w:val="22"/>
        </w:rPr>
        <w:t>・大規模事業者は自分たちで交渉を行える。それよりも小規模の交渉力の低い事業者のために連合会で交渉できるようにすることが大事。</w:t>
      </w:r>
    </w:p>
    <w:p w14:paraId="50281341" w14:textId="0BCA12CE" w:rsidR="00BF34A0" w:rsidRDefault="00BF34A0" w:rsidP="00BF34A0">
      <w:pPr>
        <w:ind w:left="142" w:hanging="140"/>
        <w:jc w:val="left"/>
        <w:rPr>
          <w:rFonts w:asciiTheme="minorEastAsia" w:hAnsiTheme="minorEastAsia"/>
          <w:sz w:val="22"/>
        </w:rPr>
      </w:pPr>
      <w:r>
        <w:rPr>
          <w:rFonts w:asciiTheme="minorEastAsia" w:hAnsiTheme="minorEastAsia" w:hint="eastAsia"/>
          <w:sz w:val="22"/>
        </w:rPr>
        <w:t>・地方では交渉してもなかなか料金を上げられない。都市部の保険会社と交渉し、全体の料金を引き上げる必要がある。</w:t>
      </w:r>
    </w:p>
    <w:p w14:paraId="514DD2CA" w14:textId="7E7E323F" w:rsidR="00BF34A0" w:rsidRDefault="00BF34A0" w:rsidP="00BF34A0">
      <w:pPr>
        <w:ind w:left="142" w:hanging="140"/>
        <w:jc w:val="left"/>
        <w:rPr>
          <w:rFonts w:asciiTheme="minorEastAsia" w:hAnsiTheme="minorEastAsia"/>
          <w:sz w:val="22"/>
        </w:rPr>
      </w:pPr>
      <w:r>
        <w:rPr>
          <w:rFonts w:asciiTheme="minorEastAsia" w:hAnsiTheme="minorEastAsia" w:hint="eastAsia"/>
          <w:sz w:val="22"/>
        </w:rPr>
        <w:t>・</w:t>
      </w:r>
      <w:r w:rsidR="00DD2E52">
        <w:rPr>
          <w:rFonts w:asciiTheme="minorEastAsia" w:hAnsiTheme="minorEastAsia" w:hint="eastAsia"/>
          <w:sz w:val="22"/>
        </w:rPr>
        <w:t>鈑金塗装と自動車整備で単価が違うのもいずれは改善していくべきである。</w:t>
      </w:r>
    </w:p>
    <w:p w14:paraId="120DA6E5" w14:textId="3585E921" w:rsidR="00DD2E52" w:rsidRDefault="008E4015" w:rsidP="00BF34A0">
      <w:pPr>
        <w:ind w:left="142" w:hanging="140"/>
        <w:jc w:val="left"/>
        <w:rPr>
          <w:rFonts w:asciiTheme="minorEastAsia" w:hAnsiTheme="minorEastAsia"/>
          <w:sz w:val="22"/>
        </w:rPr>
      </w:pPr>
      <w:r>
        <w:rPr>
          <w:rFonts w:asciiTheme="minorEastAsia" w:hAnsiTheme="minorEastAsia" w:hint="eastAsia"/>
          <w:sz w:val="22"/>
        </w:rPr>
        <w:t>・ゴール地点や、スパン、費用、恩恵などが組合員に伝わるような説明が必要だと思う。</w:t>
      </w:r>
    </w:p>
    <w:p w14:paraId="4E44AE51" w14:textId="1D4E9A31" w:rsidR="008E4015" w:rsidRPr="008E4015" w:rsidRDefault="008E4015" w:rsidP="00BF34A0">
      <w:pPr>
        <w:ind w:left="142" w:hanging="140"/>
        <w:jc w:val="left"/>
        <w:rPr>
          <w:rFonts w:asciiTheme="minorEastAsia" w:hAnsiTheme="minorEastAsia"/>
          <w:sz w:val="22"/>
        </w:rPr>
      </w:pPr>
      <w:r>
        <w:rPr>
          <w:rFonts w:asciiTheme="minorEastAsia" w:hAnsiTheme="minorEastAsia" w:hint="eastAsia"/>
          <w:sz w:val="22"/>
        </w:rPr>
        <w:t>・振興会の中にも</w:t>
      </w:r>
      <w:r w:rsidR="00BA3F7B">
        <w:rPr>
          <w:rFonts w:asciiTheme="minorEastAsia" w:hAnsiTheme="minorEastAsia" w:hint="eastAsia"/>
          <w:sz w:val="22"/>
        </w:rPr>
        <w:t>対応単価に関する活動をしようという動きがみられる。</w:t>
      </w:r>
    </w:p>
    <w:p w14:paraId="6106C91D" w14:textId="77777777" w:rsidR="00BF34A0" w:rsidRDefault="00BF34A0" w:rsidP="009701D8">
      <w:pPr>
        <w:ind w:left="426" w:hanging="424"/>
        <w:jc w:val="left"/>
        <w:rPr>
          <w:rFonts w:asciiTheme="minorEastAsia" w:hAnsiTheme="minorEastAsia"/>
          <w:sz w:val="22"/>
        </w:rPr>
      </w:pPr>
    </w:p>
    <w:p w14:paraId="5C8CB167" w14:textId="77777777" w:rsidR="00BA3F7B" w:rsidRDefault="00BA3F7B" w:rsidP="009701D8">
      <w:pPr>
        <w:ind w:left="426" w:hanging="424"/>
        <w:jc w:val="left"/>
        <w:rPr>
          <w:rFonts w:asciiTheme="minorEastAsia" w:hAnsiTheme="minorEastAsia"/>
          <w:sz w:val="22"/>
        </w:rPr>
      </w:pPr>
    </w:p>
    <w:p w14:paraId="40262A56" w14:textId="2B25500B" w:rsidR="00BA3F7B" w:rsidRDefault="00BA3F7B" w:rsidP="009701D8">
      <w:pPr>
        <w:ind w:left="426" w:hanging="424"/>
        <w:jc w:val="left"/>
        <w:rPr>
          <w:rFonts w:asciiTheme="minorEastAsia" w:hAnsiTheme="minorEastAsia"/>
          <w:sz w:val="22"/>
        </w:rPr>
      </w:pPr>
      <w:r>
        <w:rPr>
          <w:rFonts w:asciiTheme="minorEastAsia" w:hAnsiTheme="minorEastAsia" w:hint="eastAsia"/>
          <w:sz w:val="22"/>
        </w:rPr>
        <w:t>次年度について</w:t>
      </w:r>
    </w:p>
    <w:p w14:paraId="31620507" w14:textId="38272599" w:rsidR="00BA3F7B" w:rsidRDefault="00BA3F7B" w:rsidP="00BA3F7B">
      <w:pPr>
        <w:ind w:firstLineChars="100" w:firstLine="220"/>
        <w:jc w:val="left"/>
        <w:rPr>
          <w:rFonts w:asciiTheme="minorEastAsia" w:hAnsiTheme="minorEastAsia"/>
          <w:sz w:val="22"/>
        </w:rPr>
      </w:pPr>
      <w:r>
        <w:rPr>
          <w:rFonts w:asciiTheme="minorEastAsia" w:hAnsiTheme="minorEastAsia" w:hint="eastAsia"/>
          <w:sz w:val="22"/>
        </w:rPr>
        <w:t>令和６年度は、５年度に引き続き同じチームとテーマで活動することとした。</w:t>
      </w:r>
    </w:p>
    <w:p w14:paraId="01415ACD" w14:textId="5B8B9040" w:rsidR="00BA3F7B" w:rsidRPr="00BA3F7B" w:rsidRDefault="00BA3F7B" w:rsidP="00BA3F7B">
      <w:pPr>
        <w:ind w:firstLineChars="100" w:firstLine="220"/>
        <w:jc w:val="left"/>
        <w:rPr>
          <w:rFonts w:asciiTheme="minorEastAsia" w:hAnsiTheme="minorEastAsia"/>
          <w:sz w:val="22"/>
        </w:rPr>
      </w:pPr>
      <w:r>
        <w:rPr>
          <w:rFonts w:asciiTheme="minorEastAsia" w:hAnsiTheme="minorEastAsia" w:hint="eastAsia"/>
          <w:sz w:val="22"/>
        </w:rPr>
        <w:t>また、ＳＤＧｓの活動</w:t>
      </w:r>
      <w:r w:rsidR="004F323D">
        <w:rPr>
          <w:rFonts w:asciiTheme="minorEastAsia" w:hAnsiTheme="minorEastAsia" w:hint="eastAsia"/>
          <w:sz w:val="22"/>
        </w:rPr>
        <w:t>は連合会全体で取り組んでいく必要があるので、教育、技術、広報、</w:t>
      </w:r>
      <w:r>
        <w:rPr>
          <w:rFonts w:asciiTheme="minorEastAsia" w:hAnsiTheme="minorEastAsia" w:hint="eastAsia"/>
          <w:sz w:val="22"/>
        </w:rPr>
        <w:t>調研</w:t>
      </w:r>
      <w:r w:rsidR="004F323D">
        <w:rPr>
          <w:rFonts w:asciiTheme="minorEastAsia" w:hAnsiTheme="minorEastAsia" w:hint="eastAsia"/>
          <w:sz w:val="22"/>
        </w:rPr>
        <w:t>、ビジョンプロジェクト等</w:t>
      </w:r>
      <w:r>
        <w:rPr>
          <w:rFonts w:asciiTheme="minorEastAsia" w:hAnsiTheme="minorEastAsia" w:hint="eastAsia"/>
          <w:sz w:val="22"/>
        </w:rPr>
        <w:t>の委員会で扱うものを振り分けてそれぞれが担当する。</w:t>
      </w:r>
    </w:p>
    <w:p w14:paraId="4A64A9F0" w14:textId="77777777" w:rsidR="00BA3F7B" w:rsidRDefault="00BA3F7B" w:rsidP="009701D8">
      <w:pPr>
        <w:ind w:left="426" w:hanging="424"/>
        <w:jc w:val="left"/>
        <w:rPr>
          <w:rFonts w:asciiTheme="minorEastAsia" w:hAnsiTheme="minorEastAsia"/>
          <w:sz w:val="22"/>
        </w:rPr>
      </w:pPr>
    </w:p>
    <w:p w14:paraId="24E672BB" w14:textId="728919E7" w:rsidR="004F323D" w:rsidRDefault="004F323D" w:rsidP="009701D8">
      <w:pPr>
        <w:ind w:left="426" w:hanging="424"/>
        <w:jc w:val="left"/>
        <w:rPr>
          <w:rFonts w:asciiTheme="minorEastAsia" w:hAnsiTheme="minorEastAsia"/>
          <w:sz w:val="22"/>
        </w:rPr>
      </w:pPr>
      <w:r>
        <w:rPr>
          <w:rFonts w:asciiTheme="minorEastAsia" w:hAnsiTheme="minorEastAsia" w:hint="eastAsia"/>
          <w:sz w:val="22"/>
        </w:rPr>
        <w:t>【委員の意見】</w:t>
      </w:r>
    </w:p>
    <w:p w14:paraId="56E3357E" w14:textId="7976DD09" w:rsidR="004F323D" w:rsidRDefault="004F323D" w:rsidP="009701D8">
      <w:pPr>
        <w:ind w:left="426" w:hanging="424"/>
        <w:jc w:val="left"/>
        <w:rPr>
          <w:rFonts w:asciiTheme="minorEastAsia" w:hAnsiTheme="minorEastAsia"/>
          <w:sz w:val="22"/>
        </w:rPr>
      </w:pPr>
      <w:r>
        <w:rPr>
          <w:rFonts w:asciiTheme="minorEastAsia" w:hAnsiTheme="minorEastAsia" w:hint="eastAsia"/>
          <w:sz w:val="22"/>
        </w:rPr>
        <w:t>・ディーラー内製工場との取引の連携を調査研究委員会で担うことになるのか？</w:t>
      </w:r>
    </w:p>
    <w:p w14:paraId="13276C5C" w14:textId="700C82E5" w:rsidR="004F323D" w:rsidRPr="00BA3F7B" w:rsidRDefault="004F323D" w:rsidP="00731AB4">
      <w:pPr>
        <w:ind w:left="142" w:hanging="140"/>
        <w:jc w:val="left"/>
        <w:rPr>
          <w:rFonts w:asciiTheme="minorEastAsia" w:hAnsiTheme="minorEastAsia" w:hint="eastAsia"/>
          <w:sz w:val="22"/>
        </w:rPr>
      </w:pPr>
      <w:r>
        <w:rPr>
          <w:rFonts w:asciiTheme="minorEastAsia" w:hAnsiTheme="minorEastAsia" w:hint="eastAsia"/>
          <w:sz w:val="22"/>
        </w:rPr>
        <w:t>→レバーレートチームで取り組んでいるテーマが近いと考えている。自販連等との話し合いも必要になる可能性があり、調査研究委員会だけでなく</w:t>
      </w:r>
      <w:r w:rsidR="00731AB4">
        <w:rPr>
          <w:rFonts w:asciiTheme="minorEastAsia" w:hAnsiTheme="minorEastAsia" w:hint="eastAsia"/>
          <w:sz w:val="22"/>
        </w:rPr>
        <w:t>様々なネットワークを駆使していくことになる。</w:t>
      </w:r>
    </w:p>
    <w:p w14:paraId="1FA29240" w14:textId="77777777" w:rsidR="004F323D" w:rsidRDefault="004F323D" w:rsidP="00A10A59">
      <w:pPr>
        <w:jc w:val="left"/>
        <w:rPr>
          <w:rFonts w:asciiTheme="minorEastAsia" w:hAnsiTheme="minorEastAsia"/>
          <w:sz w:val="22"/>
        </w:rPr>
      </w:pPr>
    </w:p>
    <w:p w14:paraId="5A6457E2" w14:textId="7D13840A" w:rsidR="00731AB4" w:rsidRDefault="00731AB4" w:rsidP="00A10A59">
      <w:pPr>
        <w:jc w:val="left"/>
        <w:rPr>
          <w:rFonts w:asciiTheme="minorEastAsia" w:hAnsiTheme="minorEastAsia"/>
          <w:sz w:val="22"/>
        </w:rPr>
      </w:pPr>
      <w:r w:rsidRPr="00731AB4">
        <w:rPr>
          <w:rFonts w:asciiTheme="minorEastAsia" w:hAnsiTheme="minorEastAsia" w:hint="eastAsia"/>
          <w:sz w:val="22"/>
        </w:rPr>
        <w:t>各連協（地区）より報告・共有事項等</w:t>
      </w:r>
    </w:p>
    <w:p w14:paraId="05C83D54" w14:textId="77777777" w:rsidR="00922D36" w:rsidRDefault="00731AB4" w:rsidP="00A10A59">
      <w:pPr>
        <w:jc w:val="left"/>
        <w:rPr>
          <w:rFonts w:asciiTheme="minorEastAsia" w:hAnsiTheme="minorEastAsia"/>
          <w:sz w:val="22"/>
        </w:rPr>
      </w:pPr>
      <w:r>
        <w:rPr>
          <w:rFonts w:asciiTheme="minorEastAsia" w:hAnsiTheme="minorEastAsia" w:hint="eastAsia"/>
          <w:sz w:val="22"/>
        </w:rPr>
        <w:t>・岩手県で溶接ヒュームのフィットテストに関して、かなり安い金額での売り込みがあり、組合として検討が止まっている。</w:t>
      </w:r>
    </w:p>
    <w:p w14:paraId="255CCBB6" w14:textId="00AFE3A2" w:rsidR="00922D36" w:rsidRDefault="00922D36" w:rsidP="00A10A59">
      <w:pPr>
        <w:jc w:val="left"/>
        <w:rPr>
          <w:rFonts w:asciiTheme="minorEastAsia" w:hAnsiTheme="minorEastAsia"/>
          <w:sz w:val="22"/>
        </w:rPr>
      </w:pPr>
      <w:r>
        <w:rPr>
          <w:rFonts w:asciiTheme="minorEastAsia" w:hAnsiTheme="minorEastAsia" w:hint="eastAsia"/>
          <w:sz w:val="22"/>
        </w:rPr>
        <w:t>→技術委員会もしくは泰楽委員長から厚生労働省にフィットテストの必要性を問い合わせる。</w:t>
      </w:r>
    </w:p>
    <w:p w14:paraId="37472B11" w14:textId="26028C34" w:rsidR="00922D36" w:rsidRDefault="00922D36" w:rsidP="00A10A59">
      <w:pPr>
        <w:jc w:val="left"/>
        <w:rPr>
          <w:rFonts w:asciiTheme="minorEastAsia" w:hAnsiTheme="minorEastAsia" w:hint="eastAsia"/>
          <w:sz w:val="22"/>
        </w:rPr>
      </w:pPr>
      <w:r>
        <w:rPr>
          <w:rFonts w:asciiTheme="minorEastAsia" w:hAnsiTheme="minorEastAsia" w:hint="eastAsia"/>
          <w:sz w:val="22"/>
        </w:rPr>
        <w:t>・YouTubeで3Mのフィットテストの様子が見られるので参考に。</w:t>
      </w:r>
    </w:p>
    <w:p w14:paraId="60E0B303" w14:textId="230F4D45" w:rsidR="00731AB4" w:rsidRDefault="00922D36" w:rsidP="00A10A59">
      <w:pPr>
        <w:jc w:val="left"/>
        <w:rPr>
          <w:rFonts w:asciiTheme="minorEastAsia" w:hAnsiTheme="minorEastAsia" w:hint="eastAsia"/>
          <w:sz w:val="22"/>
        </w:rPr>
      </w:pPr>
      <w:r>
        <w:rPr>
          <w:rFonts w:asciiTheme="minorEastAsia" w:hAnsiTheme="minorEastAsia" w:hint="eastAsia"/>
          <w:sz w:val="22"/>
        </w:rPr>
        <w:t>・4月からじん肺の特殊健康診断が必須となる。</w:t>
      </w:r>
    </w:p>
    <w:p w14:paraId="2D3A3FB3" w14:textId="77777777" w:rsidR="00731AB4" w:rsidRPr="00731AB4" w:rsidRDefault="00731AB4" w:rsidP="00A10A59">
      <w:pPr>
        <w:jc w:val="left"/>
        <w:rPr>
          <w:rFonts w:asciiTheme="minorEastAsia" w:hAnsiTheme="minorEastAsia" w:hint="eastAsia"/>
          <w:sz w:val="22"/>
        </w:rPr>
      </w:pPr>
    </w:p>
    <w:p w14:paraId="7C472F63" w14:textId="56D7609F" w:rsidR="00A10A59" w:rsidRPr="00A10A59" w:rsidRDefault="00A10A59" w:rsidP="00A10A59">
      <w:pPr>
        <w:jc w:val="left"/>
        <w:rPr>
          <w:rFonts w:asciiTheme="minorEastAsia" w:hAnsiTheme="minorEastAsia"/>
          <w:sz w:val="22"/>
        </w:rPr>
      </w:pPr>
      <w:r w:rsidRPr="00A10A59">
        <w:rPr>
          <w:rFonts w:asciiTheme="minorEastAsia" w:hAnsiTheme="minorEastAsia" w:hint="eastAsia"/>
          <w:sz w:val="22"/>
        </w:rPr>
        <w:t>議題</w:t>
      </w:r>
      <w:r w:rsidR="00EA697F">
        <w:rPr>
          <w:rFonts w:asciiTheme="minorEastAsia" w:hAnsiTheme="minorEastAsia" w:hint="eastAsia"/>
          <w:sz w:val="22"/>
        </w:rPr>
        <w:t>２</w:t>
      </w:r>
      <w:r w:rsidRPr="00A10A59">
        <w:rPr>
          <w:rFonts w:asciiTheme="minorEastAsia" w:hAnsiTheme="minorEastAsia" w:hint="eastAsia"/>
          <w:sz w:val="22"/>
        </w:rPr>
        <w:t xml:space="preserve">  次回開催日の決定</w:t>
      </w:r>
    </w:p>
    <w:p w14:paraId="51F1E8CB" w14:textId="10F9B3D0" w:rsidR="00A10A59" w:rsidRPr="00A10A59" w:rsidRDefault="00A10A59" w:rsidP="00A10A59">
      <w:pPr>
        <w:jc w:val="left"/>
        <w:rPr>
          <w:rFonts w:asciiTheme="minorEastAsia" w:hAnsiTheme="minorEastAsia"/>
          <w:sz w:val="22"/>
        </w:rPr>
      </w:pPr>
      <w:r w:rsidRPr="00A10A59">
        <w:rPr>
          <w:rFonts w:asciiTheme="minorEastAsia" w:hAnsiTheme="minorEastAsia" w:hint="eastAsia"/>
          <w:sz w:val="22"/>
        </w:rPr>
        <w:t>○開催日時　令和</w:t>
      </w:r>
      <w:r w:rsidR="00AC5C76">
        <w:rPr>
          <w:rFonts w:asciiTheme="minorEastAsia" w:hAnsiTheme="minorEastAsia" w:hint="eastAsia"/>
          <w:sz w:val="22"/>
        </w:rPr>
        <w:t>6</w:t>
      </w:r>
      <w:r w:rsidRPr="00A10A59">
        <w:rPr>
          <w:rFonts w:asciiTheme="minorEastAsia" w:hAnsiTheme="minorEastAsia" w:hint="eastAsia"/>
          <w:sz w:val="22"/>
        </w:rPr>
        <w:t>年</w:t>
      </w:r>
      <w:r w:rsidR="00922D36">
        <w:rPr>
          <w:rFonts w:asciiTheme="minorEastAsia" w:hAnsiTheme="minorEastAsia" w:hint="eastAsia"/>
          <w:sz w:val="22"/>
        </w:rPr>
        <w:t>3</w:t>
      </w:r>
      <w:r w:rsidRPr="00A10A59">
        <w:rPr>
          <w:rFonts w:asciiTheme="minorEastAsia" w:hAnsiTheme="minorEastAsia" w:hint="eastAsia"/>
          <w:sz w:val="22"/>
        </w:rPr>
        <w:t>月</w:t>
      </w:r>
      <w:r>
        <w:rPr>
          <w:rFonts w:asciiTheme="minorEastAsia" w:hAnsiTheme="minorEastAsia" w:hint="eastAsia"/>
          <w:sz w:val="22"/>
        </w:rPr>
        <w:t>1</w:t>
      </w:r>
      <w:r w:rsidR="00922D36">
        <w:rPr>
          <w:rFonts w:asciiTheme="minorEastAsia" w:hAnsiTheme="minorEastAsia" w:hint="eastAsia"/>
          <w:sz w:val="22"/>
        </w:rPr>
        <w:t>5</w:t>
      </w:r>
      <w:r w:rsidRPr="00A10A59">
        <w:rPr>
          <w:rFonts w:asciiTheme="minorEastAsia" w:hAnsiTheme="minorEastAsia" w:hint="eastAsia"/>
          <w:sz w:val="22"/>
        </w:rPr>
        <w:t>日（</w:t>
      </w:r>
      <w:r w:rsidR="00922D36">
        <w:rPr>
          <w:rFonts w:asciiTheme="minorEastAsia" w:hAnsiTheme="minorEastAsia" w:hint="eastAsia"/>
          <w:sz w:val="22"/>
        </w:rPr>
        <w:t>金</w:t>
      </w:r>
      <w:r w:rsidRPr="00A10A59">
        <w:rPr>
          <w:rFonts w:asciiTheme="minorEastAsia" w:hAnsiTheme="minorEastAsia" w:hint="eastAsia"/>
          <w:sz w:val="22"/>
        </w:rPr>
        <w:t>）13:00～16:00</w:t>
      </w:r>
    </w:p>
    <w:p w14:paraId="5A7CB746" w14:textId="1F88BEC6" w:rsidR="00DB12D9" w:rsidRPr="00E325D1" w:rsidRDefault="00A10A59" w:rsidP="00A10A59">
      <w:pPr>
        <w:jc w:val="left"/>
        <w:rPr>
          <w:rFonts w:asciiTheme="minorEastAsia" w:hAnsiTheme="minorEastAsia"/>
          <w:sz w:val="22"/>
        </w:rPr>
      </w:pPr>
      <w:r w:rsidRPr="00A10A59">
        <w:rPr>
          <w:rFonts w:asciiTheme="minorEastAsia" w:hAnsiTheme="minorEastAsia" w:hint="eastAsia"/>
          <w:sz w:val="22"/>
        </w:rPr>
        <w:t xml:space="preserve">○開催場所　</w:t>
      </w:r>
      <w:r>
        <w:rPr>
          <w:rFonts w:asciiTheme="minorEastAsia" w:hAnsiTheme="minorEastAsia" w:hint="eastAsia"/>
          <w:sz w:val="22"/>
        </w:rPr>
        <w:t>リモート（ＺＯＯＭ）</w:t>
      </w:r>
    </w:p>
    <w:p w14:paraId="5085B52F" w14:textId="695BB0CE" w:rsidR="003B74FE" w:rsidRDefault="003B74FE" w:rsidP="00E7057D">
      <w:pPr>
        <w:jc w:val="left"/>
        <w:rPr>
          <w:rFonts w:asciiTheme="minorEastAsia" w:hAnsiTheme="minorEastAsia"/>
          <w:sz w:val="22"/>
        </w:rPr>
      </w:pPr>
    </w:p>
    <w:p w14:paraId="6B0BA5F6" w14:textId="77777777" w:rsidR="00A10A59" w:rsidRPr="00E325D1" w:rsidRDefault="00A10A59" w:rsidP="00E7057D">
      <w:pPr>
        <w:jc w:val="left"/>
        <w:rPr>
          <w:rFonts w:asciiTheme="minorEastAsia" w:hAnsiTheme="minorEastAsia"/>
          <w:sz w:val="22"/>
        </w:rPr>
      </w:pPr>
    </w:p>
    <w:p w14:paraId="23E3B1E3" w14:textId="2413BE5A" w:rsidR="00ED512B" w:rsidRPr="00E325D1" w:rsidRDefault="00ED512B" w:rsidP="00ED512B">
      <w:pPr>
        <w:ind w:firstLineChars="100" w:firstLine="220"/>
        <w:rPr>
          <w:rFonts w:asciiTheme="minorEastAsia" w:hAnsiTheme="minorEastAsia"/>
          <w:sz w:val="22"/>
        </w:rPr>
      </w:pPr>
      <w:r w:rsidRPr="00E325D1">
        <w:rPr>
          <w:rFonts w:asciiTheme="minorEastAsia" w:hAnsiTheme="minorEastAsia" w:hint="eastAsia"/>
          <w:sz w:val="22"/>
        </w:rPr>
        <w:t>以上のとおり調査研究委員会の提出議案の全ての審議を終了し、</w:t>
      </w:r>
      <w:r w:rsidR="009D6F60">
        <w:rPr>
          <w:rFonts w:asciiTheme="minorEastAsia" w:hAnsiTheme="minorEastAsia" w:hint="eastAsia"/>
          <w:sz w:val="22"/>
        </w:rPr>
        <w:t>定光</w:t>
      </w:r>
      <w:r w:rsidR="008416B6">
        <w:rPr>
          <w:rFonts w:asciiTheme="minorEastAsia" w:hAnsiTheme="minorEastAsia" w:hint="eastAsia"/>
          <w:sz w:val="22"/>
        </w:rPr>
        <w:t>副委員長の閉会宣言をもって</w:t>
      </w:r>
      <w:r w:rsidR="004A75CD" w:rsidRPr="00E325D1">
        <w:rPr>
          <w:rFonts w:asciiTheme="minorEastAsia" w:hAnsiTheme="minorEastAsia" w:hint="eastAsia"/>
          <w:sz w:val="22"/>
        </w:rPr>
        <w:t>1</w:t>
      </w:r>
      <w:r w:rsidR="00A10A59">
        <w:rPr>
          <w:rFonts w:asciiTheme="minorEastAsia" w:hAnsiTheme="minorEastAsia" w:hint="eastAsia"/>
          <w:sz w:val="22"/>
        </w:rPr>
        <w:t>6</w:t>
      </w:r>
      <w:r w:rsidRPr="00E325D1">
        <w:rPr>
          <w:rFonts w:asciiTheme="minorEastAsia" w:hAnsiTheme="minorEastAsia" w:hint="eastAsia"/>
          <w:sz w:val="22"/>
        </w:rPr>
        <w:t>時</w:t>
      </w:r>
      <w:r w:rsidR="00C833C1">
        <w:rPr>
          <w:rFonts w:asciiTheme="minorEastAsia" w:hAnsiTheme="minorEastAsia" w:hint="eastAsia"/>
          <w:sz w:val="22"/>
        </w:rPr>
        <w:t>00</w:t>
      </w:r>
      <w:r w:rsidRPr="00E325D1">
        <w:rPr>
          <w:rFonts w:asciiTheme="minorEastAsia" w:hAnsiTheme="minorEastAsia" w:hint="eastAsia"/>
          <w:sz w:val="22"/>
        </w:rPr>
        <w:t>分に閉会した。</w:t>
      </w:r>
    </w:p>
    <w:sectPr w:rsidR="00ED512B" w:rsidRPr="00E325D1" w:rsidSect="00C74F5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59211" w14:textId="77777777" w:rsidR="00FD0B18" w:rsidRDefault="00FD0B18" w:rsidP="005F2126">
      <w:r>
        <w:separator/>
      </w:r>
    </w:p>
  </w:endnote>
  <w:endnote w:type="continuationSeparator" w:id="0">
    <w:p w14:paraId="5FE77648" w14:textId="77777777" w:rsidR="00FD0B18" w:rsidRDefault="00FD0B18" w:rsidP="005F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3223438"/>
      <w:docPartObj>
        <w:docPartGallery w:val="Page Numbers (Bottom of Page)"/>
        <w:docPartUnique/>
      </w:docPartObj>
    </w:sdtPr>
    <w:sdtEndPr/>
    <w:sdtContent>
      <w:p w14:paraId="74D28209" w14:textId="77777777" w:rsidR="005F2126" w:rsidRDefault="005F2126">
        <w:pPr>
          <w:pStyle w:val="a7"/>
          <w:jc w:val="center"/>
        </w:pPr>
        <w:r>
          <w:fldChar w:fldCharType="begin"/>
        </w:r>
        <w:r>
          <w:instrText>PAGE   \* MERGEFORMAT</w:instrText>
        </w:r>
        <w:r>
          <w:fldChar w:fldCharType="separate"/>
        </w:r>
        <w:r w:rsidR="00EA1798" w:rsidRPr="00EA1798">
          <w:rPr>
            <w:noProof/>
            <w:lang w:val="ja-JP"/>
          </w:rPr>
          <w:t>2</w:t>
        </w:r>
        <w:r>
          <w:fldChar w:fldCharType="end"/>
        </w:r>
      </w:p>
    </w:sdtContent>
  </w:sdt>
  <w:p w14:paraId="4AD37AD2" w14:textId="77777777" w:rsidR="005F2126" w:rsidRDefault="005F21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86C10" w14:textId="77777777" w:rsidR="00FD0B18" w:rsidRDefault="00FD0B18" w:rsidP="005F2126">
      <w:r>
        <w:separator/>
      </w:r>
    </w:p>
  </w:footnote>
  <w:footnote w:type="continuationSeparator" w:id="0">
    <w:p w14:paraId="5BDB3BC1" w14:textId="77777777" w:rsidR="00FD0B18" w:rsidRDefault="00FD0B18" w:rsidP="005F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7256"/>
    <w:multiLevelType w:val="hybridMultilevel"/>
    <w:tmpl w:val="1610BA8C"/>
    <w:lvl w:ilvl="0" w:tplc="072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6326FB"/>
    <w:multiLevelType w:val="hybridMultilevel"/>
    <w:tmpl w:val="347CE248"/>
    <w:lvl w:ilvl="0" w:tplc="CD888E8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65D090E"/>
    <w:multiLevelType w:val="hybridMultilevel"/>
    <w:tmpl w:val="F208BE6C"/>
    <w:lvl w:ilvl="0" w:tplc="A5288482">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 w15:restartNumberingAfterBreak="0">
    <w:nsid w:val="4C3A23B7"/>
    <w:multiLevelType w:val="hybridMultilevel"/>
    <w:tmpl w:val="ADB6D33A"/>
    <w:lvl w:ilvl="0" w:tplc="6B1A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3C73A79"/>
    <w:multiLevelType w:val="hybridMultilevel"/>
    <w:tmpl w:val="5008B158"/>
    <w:lvl w:ilvl="0" w:tplc="0826DD14">
      <w:start w:val="1"/>
      <w:numFmt w:val="decimalEnclosedCircle"/>
      <w:lvlText w:val="%1"/>
      <w:lvlJc w:val="left"/>
      <w:pPr>
        <w:ind w:left="1900" w:hanging="360"/>
      </w:pPr>
      <w:rPr>
        <w:rFonts w:ascii="ＭＳ 明朝" w:eastAsia="ＭＳ 明朝" w:hAnsi="ＭＳ 明朝" w:cs="Times New Roman"/>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5" w15:restartNumberingAfterBreak="0">
    <w:nsid w:val="66D842A7"/>
    <w:multiLevelType w:val="hybridMultilevel"/>
    <w:tmpl w:val="7200EBBE"/>
    <w:lvl w:ilvl="0" w:tplc="1C72A70E">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6" w15:restartNumberingAfterBreak="0">
    <w:nsid w:val="6EDE018D"/>
    <w:multiLevelType w:val="hybridMultilevel"/>
    <w:tmpl w:val="7B0AAAD6"/>
    <w:lvl w:ilvl="0" w:tplc="00FE6EE4">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16cid:durableId="1381324149">
    <w:abstractNumId w:val="1"/>
  </w:num>
  <w:num w:numId="2" w16cid:durableId="741608878">
    <w:abstractNumId w:val="6"/>
  </w:num>
  <w:num w:numId="3" w16cid:durableId="1988968906">
    <w:abstractNumId w:val="4"/>
  </w:num>
  <w:num w:numId="4" w16cid:durableId="1922173127">
    <w:abstractNumId w:val="2"/>
  </w:num>
  <w:num w:numId="5" w16cid:durableId="918632204">
    <w:abstractNumId w:val="5"/>
  </w:num>
  <w:num w:numId="6" w16cid:durableId="563374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65236">
    <w:abstractNumId w:val="0"/>
  </w:num>
  <w:num w:numId="8" w16cid:durableId="290481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FC"/>
    <w:rsid w:val="00001E94"/>
    <w:rsid w:val="0000493A"/>
    <w:rsid w:val="000137E0"/>
    <w:rsid w:val="00014C07"/>
    <w:rsid w:val="0001565C"/>
    <w:rsid w:val="00021E42"/>
    <w:rsid w:val="00022B3D"/>
    <w:rsid w:val="000232D4"/>
    <w:rsid w:val="00023EF3"/>
    <w:rsid w:val="00025A05"/>
    <w:rsid w:val="00025FAE"/>
    <w:rsid w:val="00030E52"/>
    <w:rsid w:val="00031023"/>
    <w:rsid w:val="0003329E"/>
    <w:rsid w:val="00034FC2"/>
    <w:rsid w:val="000350CF"/>
    <w:rsid w:val="000448EE"/>
    <w:rsid w:val="00044EF4"/>
    <w:rsid w:val="000465BA"/>
    <w:rsid w:val="00052870"/>
    <w:rsid w:val="00052A24"/>
    <w:rsid w:val="00053BE3"/>
    <w:rsid w:val="000555D7"/>
    <w:rsid w:val="000649AF"/>
    <w:rsid w:val="000656FB"/>
    <w:rsid w:val="000669F9"/>
    <w:rsid w:val="00072769"/>
    <w:rsid w:val="00083686"/>
    <w:rsid w:val="00086924"/>
    <w:rsid w:val="000905DC"/>
    <w:rsid w:val="00094D49"/>
    <w:rsid w:val="0009765F"/>
    <w:rsid w:val="00097E29"/>
    <w:rsid w:val="000A0194"/>
    <w:rsid w:val="000A21FB"/>
    <w:rsid w:val="000B0680"/>
    <w:rsid w:val="000B2F87"/>
    <w:rsid w:val="000B3224"/>
    <w:rsid w:val="000C0CF1"/>
    <w:rsid w:val="000C15FA"/>
    <w:rsid w:val="000C207A"/>
    <w:rsid w:val="000C659E"/>
    <w:rsid w:val="000D1E07"/>
    <w:rsid w:val="000E1DEC"/>
    <w:rsid w:val="000E491A"/>
    <w:rsid w:val="000F67B9"/>
    <w:rsid w:val="000F79D7"/>
    <w:rsid w:val="00101125"/>
    <w:rsid w:val="001121F6"/>
    <w:rsid w:val="0012635C"/>
    <w:rsid w:val="001313FC"/>
    <w:rsid w:val="00134114"/>
    <w:rsid w:val="001356CB"/>
    <w:rsid w:val="00137B85"/>
    <w:rsid w:val="001444E3"/>
    <w:rsid w:val="00145A00"/>
    <w:rsid w:val="00147864"/>
    <w:rsid w:val="001534AF"/>
    <w:rsid w:val="00155B0A"/>
    <w:rsid w:val="00155C22"/>
    <w:rsid w:val="00156092"/>
    <w:rsid w:val="00163050"/>
    <w:rsid w:val="00163668"/>
    <w:rsid w:val="00167323"/>
    <w:rsid w:val="001704BC"/>
    <w:rsid w:val="00170862"/>
    <w:rsid w:val="00176871"/>
    <w:rsid w:val="001778AC"/>
    <w:rsid w:val="00177F7B"/>
    <w:rsid w:val="00184004"/>
    <w:rsid w:val="00196761"/>
    <w:rsid w:val="00197765"/>
    <w:rsid w:val="00197861"/>
    <w:rsid w:val="001A472B"/>
    <w:rsid w:val="001B345C"/>
    <w:rsid w:val="001B5BDF"/>
    <w:rsid w:val="001B6A10"/>
    <w:rsid w:val="001B6B90"/>
    <w:rsid w:val="001C02AD"/>
    <w:rsid w:val="001C2954"/>
    <w:rsid w:val="001C2C39"/>
    <w:rsid w:val="001C60C5"/>
    <w:rsid w:val="001D019D"/>
    <w:rsid w:val="001E31C6"/>
    <w:rsid w:val="001E33FC"/>
    <w:rsid w:val="001F007B"/>
    <w:rsid w:val="001F30AA"/>
    <w:rsid w:val="001F766A"/>
    <w:rsid w:val="002001A2"/>
    <w:rsid w:val="002028E3"/>
    <w:rsid w:val="00203BB2"/>
    <w:rsid w:val="0020407A"/>
    <w:rsid w:val="00205C99"/>
    <w:rsid w:val="00205DD1"/>
    <w:rsid w:val="002065FF"/>
    <w:rsid w:val="00207965"/>
    <w:rsid w:val="00214596"/>
    <w:rsid w:val="00216087"/>
    <w:rsid w:val="00220942"/>
    <w:rsid w:val="00220D65"/>
    <w:rsid w:val="00223D4A"/>
    <w:rsid w:val="0022685A"/>
    <w:rsid w:val="00234070"/>
    <w:rsid w:val="00235E1D"/>
    <w:rsid w:val="002367AB"/>
    <w:rsid w:val="00240965"/>
    <w:rsid w:val="00241F42"/>
    <w:rsid w:val="00247D33"/>
    <w:rsid w:val="00257877"/>
    <w:rsid w:val="00261BC3"/>
    <w:rsid w:val="0026286F"/>
    <w:rsid w:val="00267CBA"/>
    <w:rsid w:val="00271933"/>
    <w:rsid w:val="00271E0D"/>
    <w:rsid w:val="002748DF"/>
    <w:rsid w:val="002838C0"/>
    <w:rsid w:val="00285C60"/>
    <w:rsid w:val="002874BD"/>
    <w:rsid w:val="00292765"/>
    <w:rsid w:val="0029449E"/>
    <w:rsid w:val="002A1384"/>
    <w:rsid w:val="002A60C3"/>
    <w:rsid w:val="002A65B9"/>
    <w:rsid w:val="002A7561"/>
    <w:rsid w:val="002B3F34"/>
    <w:rsid w:val="002C0A77"/>
    <w:rsid w:val="002C26F9"/>
    <w:rsid w:val="002C3848"/>
    <w:rsid w:val="002D7ECA"/>
    <w:rsid w:val="002E13ED"/>
    <w:rsid w:val="002E1C41"/>
    <w:rsid w:val="002E21E1"/>
    <w:rsid w:val="002E3922"/>
    <w:rsid w:val="002E534E"/>
    <w:rsid w:val="002F2FCD"/>
    <w:rsid w:val="002F3973"/>
    <w:rsid w:val="002F3D81"/>
    <w:rsid w:val="002F62D9"/>
    <w:rsid w:val="002F7BCF"/>
    <w:rsid w:val="003068AB"/>
    <w:rsid w:val="00312D5E"/>
    <w:rsid w:val="003201AF"/>
    <w:rsid w:val="003204D7"/>
    <w:rsid w:val="003205A0"/>
    <w:rsid w:val="0032116F"/>
    <w:rsid w:val="0033583D"/>
    <w:rsid w:val="0034284C"/>
    <w:rsid w:val="00342931"/>
    <w:rsid w:val="003433AC"/>
    <w:rsid w:val="00347517"/>
    <w:rsid w:val="00347D80"/>
    <w:rsid w:val="003514A5"/>
    <w:rsid w:val="00353737"/>
    <w:rsid w:val="00354C89"/>
    <w:rsid w:val="00357262"/>
    <w:rsid w:val="0036242B"/>
    <w:rsid w:val="0036637B"/>
    <w:rsid w:val="00370A2A"/>
    <w:rsid w:val="00374FEE"/>
    <w:rsid w:val="0038090F"/>
    <w:rsid w:val="00381E4E"/>
    <w:rsid w:val="003848F9"/>
    <w:rsid w:val="003853E6"/>
    <w:rsid w:val="00385F3F"/>
    <w:rsid w:val="0038692E"/>
    <w:rsid w:val="00386A7C"/>
    <w:rsid w:val="003A245A"/>
    <w:rsid w:val="003A35FF"/>
    <w:rsid w:val="003A6905"/>
    <w:rsid w:val="003A7EDB"/>
    <w:rsid w:val="003B0F59"/>
    <w:rsid w:val="003B18EB"/>
    <w:rsid w:val="003B71FC"/>
    <w:rsid w:val="003B74FE"/>
    <w:rsid w:val="003C063A"/>
    <w:rsid w:val="003C1DBA"/>
    <w:rsid w:val="003C315A"/>
    <w:rsid w:val="003C69A8"/>
    <w:rsid w:val="003C6D68"/>
    <w:rsid w:val="003D0B55"/>
    <w:rsid w:val="003D3666"/>
    <w:rsid w:val="003D50BC"/>
    <w:rsid w:val="003D58B4"/>
    <w:rsid w:val="003D5CB5"/>
    <w:rsid w:val="003D6101"/>
    <w:rsid w:val="003E1676"/>
    <w:rsid w:val="003E36BF"/>
    <w:rsid w:val="003F232A"/>
    <w:rsid w:val="003F2CB7"/>
    <w:rsid w:val="003F3146"/>
    <w:rsid w:val="003F3493"/>
    <w:rsid w:val="003F5824"/>
    <w:rsid w:val="003F72D8"/>
    <w:rsid w:val="004001E2"/>
    <w:rsid w:val="00410A03"/>
    <w:rsid w:val="0041636E"/>
    <w:rsid w:val="00417546"/>
    <w:rsid w:val="004231AA"/>
    <w:rsid w:val="004271B2"/>
    <w:rsid w:val="00427BB2"/>
    <w:rsid w:val="0043310C"/>
    <w:rsid w:val="004334CC"/>
    <w:rsid w:val="004357CF"/>
    <w:rsid w:val="004357D0"/>
    <w:rsid w:val="004363A0"/>
    <w:rsid w:val="00445C69"/>
    <w:rsid w:val="00454C88"/>
    <w:rsid w:val="00455CC0"/>
    <w:rsid w:val="004611B9"/>
    <w:rsid w:val="00464ED7"/>
    <w:rsid w:val="00466097"/>
    <w:rsid w:val="00467E92"/>
    <w:rsid w:val="00474D30"/>
    <w:rsid w:val="00476610"/>
    <w:rsid w:val="00482428"/>
    <w:rsid w:val="00485B6F"/>
    <w:rsid w:val="0049139D"/>
    <w:rsid w:val="00497E2E"/>
    <w:rsid w:val="004A2D0D"/>
    <w:rsid w:val="004A4354"/>
    <w:rsid w:val="004A47D2"/>
    <w:rsid w:val="004A75CD"/>
    <w:rsid w:val="004B2C28"/>
    <w:rsid w:val="004B43F8"/>
    <w:rsid w:val="004C0F2D"/>
    <w:rsid w:val="004C41FE"/>
    <w:rsid w:val="004D2D0F"/>
    <w:rsid w:val="004D578D"/>
    <w:rsid w:val="004E2205"/>
    <w:rsid w:val="004E4365"/>
    <w:rsid w:val="004F1171"/>
    <w:rsid w:val="004F2313"/>
    <w:rsid w:val="004F3107"/>
    <w:rsid w:val="004F323D"/>
    <w:rsid w:val="004F5B58"/>
    <w:rsid w:val="004F6422"/>
    <w:rsid w:val="004F66EF"/>
    <w:rsid w:val="0050054C"/>
    <w:rsid w:val="00500F6B"/>
    <w:rsid w:val="00501D03"/>
    <w:rsid w:val="0051062D"/>
    <w:rsid w:val="00511C7C"/>
    <w:rsid w:val="00513622"/>
    <w:rsid w:val="00521DCC"/>
    <w:rsid w:val="005255A5"/>
    <w:rsid w:val="00532921"/>
    <w:rsid w:val="00533BB3"/>
    <w:rsid w:val="0053594C"/>
    <w:rsid w:val="00536B03"/>
    <w:rsid w:val="00541AE9"/>
    <w:rsid w:val="00541E21"/>
    <w:rsid w:val="005421EF"/>
    <w:rsid w:val="00543B18"/>
    <w:rsid w:val="00546A77"/>
    <w:rsid w:val="005502E2"/>
    <w:rsid w:val="0055456F"/>
    <w:rsid w:val="00562A5B"/>
    <w:rsid w:val="005658F1"/>
    <w:rsid w:val="00567966"/>
    <w:rsid w:val="00571562"/>
    <w:rsid w:val="0058142C"/>
    <w:rsid w:val="0058463B"/>
    <w:rsid w:val="00586F7B"/>
    <w:rsid w:val="00591838"/>
    <w:rsid w:val="00591B6A"/>
    <w:rsid w:val="005940DF"/>
    <w:rsid w:val="00595423"/>
    <w:rsid w:val="005B2375"/>
    <w:rsid w:val="005B24F8"/>
    <w:rsid w:val="005B2514"/>
    <w:rsid w:val="005B4175"/>
    <w:rsid w:val="005B4C98"/>
    <w:rsid w:val="005C019E"/>
    <w:rsid w:val="005C263E"/>
    <w:rsid w:val="005D2F7E"/>
    <w:rsid w:val="005D4CDD"/>
    <w:rsid w:val="005E210C"/>
    <w:rsid w:val="005E3282"/>
    <w:rsid w:val="005F1205"/>
    <w:rsid w:val="005F2002"/>
    <w:rsid w:val="005F2126"/>
    <w:rsid w:val="005F5545"/>
    <w:rsid w:val="005F7270"/>
    <w:rsid w:val="00601210"/>
    <w:rsid w:val="006020EC"/>
    <w:rsid w:val="00602C18"/>
    <w:rsid w:val="00604075"/>
    <w:rsid w:val="00606AAB"/>
    <w:rsid w:val="0061380A"/>
    <w:rsid w:val="00621A80"/>
    <w:rsid w:val="00621E83"/>
    <w:rsid w:val="00624975"/>
    <w:rsid w:val="006274A2"/>
    <w:rsid w:val="00633804"/>
    <w:rsid w:val="00635767"/>
    <w:rsid w:val="00643072"/>
    <w:rsid w:val="00657ACB"/>
    <w:rsid w:val="006637BB"/>
    <w:rsid w:val="006645C8"/>
    <w:rsid w:val="00664D11"/>
    <w:rsid w:val="006665B2"/>
    <w:rsid w:val="00670115"/>
    <w:rsid w:val="0067234E"/>
    <w:rsid w:val="00673287"/>
    <w:rsid w:val="00676222"/>
    <w:rsid w:val="0067772F"/>
    <w:rsid w:val="00681460"/>
    <w:rsid w:val="00683838"/>
    <w:rsid w:val="006848BD"/>
    <w:rsid w:val="006A7C84"/>
    <w:rsid w:val="006B158B"/>
    <w:rsid w:val="006B4F79"/>
    <w:rsid w:val="006B57E9"/>
    <w:rsid w:val="006C4143"/>
    <w:rsid w:val="006C58B7"/>
    <w:rsid w:val="006D19A4"/>
    <w:rsid w:val="006D3E32"/>
    <w:rsid w:val="006D4B6A"/>
    <w:rsid w:val="006F1A09"/>
    <w:rsid w:val="006F7C36"/>
    <w:rsid w:val="00702720"/>
    <w:rsid w:val="00703A47"/>
    <w:rsid w:val="00703E9C"/>
    <w:rsid w:val="00706786"/>
    <w:rsid w:val="007110EC"/>
    <w:rsid w:val="00711EA6"/>
    <w:rsid w:val="007131B3"/>
    <w:rsid w:val="00713274"/>
    <w:rsid w:val="00713671"/>
    <w:rsid w:val="00713931"/>
    <w:rsid w:val="00713964"/>
    <w:rsid w:val="00716106"/>
    <w:rsid w:val="007212CF"/>
    <w:rsid w:val="00722B41"/>
    <w:rsid w:val="00724203"/>
    <w:rsid w:val="0072515D"/>
    <w:rsid w:val="00731AB4"/>
    <w:rsid w:val="00731D3F"/>
    <w:rsid w:val="00731DC7"/>
    <w:rsid w:val="00735271"/>
    <w:rsid w:val="00735DCF"/>
    <w:rsid w:val="007379C4"/>
    <w:rsid w:val="00740D32"/>
    <w:rsid w:val="007415B8"/>
    <w:rsid w:val="007431BF"/>
    <w:rsid w:val="00746AC3"/>
    <w:rsid w:val="00747BCA"/>
    <w:rsid w:val="007518F9"/>
    <w:rsid w:val="007572AA"/>
    <w:rsid w:val="00757783"/>
    <w:rsid w:val="00760AA3"/>
    <w:rsid w:val="007736A5"/>
    <w:rsid w:val="00775BDC"/>
    <w:rsid w:val="007934A6"/>
    <w:rsid w:val="00794270"/>
    <w:rsid w:val="007946F3"/>
    <w:rsid w:val="007A22AA"/>
    <w:rsid w:val="007A30B4"/>
    <w:rsid w:val="007B0D9E"/>
    <w:rsid w:val="007B1F75"/>
    <w:rsid w:val="007B2661"/>
    <w:rsid w:val="007B2AFC"/>
    <w:rsid w:val="007B7445"/>
    <w:rsid w:val="007B77A1"/>
    <w:rsid w:val="007C7CD6"/>
    <w:rsid w:val="007D293C"/>
    <w:rsid w:val="007E0917"/>
    <w:rsid w:val="007E263A"/>
    <w:rsid w:val="007E291A"/>
    <w:rsid w:val="007E50E0"/>
    <w:rsid w:val="007E6C60"/>
    <w:rsid w:val="007E6F5A"/>
    <w:rsid w:val="007F7548"/>
    <w:rsid w:val="00802116"/>
    <w:rsid w:val="00802A03"/>
    <w:rsid w:val="00807048"/>
    <w:rsid w:val="00811730"/>
    <w:rsid w:val="00812CE4"/>
    <w:rsid w:val="0082150E"/>
    <w:rsid w:val="008231E5"/>
    <w:rsid w:val="00826837"/>
    <w:rsid w:val="0082792D"/>
    <w:rsid w:val="0083354E"/>
    <w:rsid w:val="00833C89"/>
    <w:rsid w:val="00833D53"/>
    <w:rsid w:val="0084111B"/>
    <w:rsid w:val="008416B6"/>
    <w:rsid w:val="00844CE1"/>
    <w:rsid w:val="00846E10"/>
    <w:rsid w:val="00855351"/>
    <w:rsid w:val="00863E8E"/>
    <w:rsid w:val="008644C5"/>
    <w:rsid w:val="008644CF"/>
    <w:rsid w:val="00867E01"/>
    <w:rsid w:val="0087581F"/>
    <w:rsid w:val="00875974"/>
    <w:rsid w:val="00876842"/>
    <w:rsid w:val="0088082D"/>
    <w:rsid w:val="00881402"/>
    <w:rsid w:val="00882ED8"/>
    <w:rsid w:val="00885BF5"/>
    <w:rsid w:val="00887C67"/>
    <w:rsid w:val="008A4132"/>
    <w:rsid w:val="008A4716"/>
    <w:rsid w:val="008A47A3"/>
    <w:rsid w:val="008A495A"/>
    <w:rsid w:val="008B1DDA"/>
    <w:rsid w:val="008B2844"/>
    <w:rsid w:val="008B40D7"/>
    <w:rsid w:val="008B564B"/>
    <w:rsid w:val="008B7292"/>
    <w:rsid w:val="008B7E1D"/>
    <w:rsid w:val="008C19B4"/>
    <w:rsid w:val="008D6D7D"/>
    <w:rsid w:val="008E3E04"/>
    <w:rsid w:val="008E4015"/>
    <w:rsid w:val="008E41A7"/>
    <w:rsid w:val="008E6687"/>
    <w:rsid w:val="008E745F"/>
    <w:rsid w:val="008F450B"/>
    <w:rsid w:val="008F5BF7"/>
    <w:rsid w:val="008F713B"/>
    <w:rsid w:val="008F75BD"/>
    <w:rsid w:val="009012B4"/>
    <w:rsid w:val="00907650"/>
    <w:rsid w:val="00907C46"/>
    <w:rsid w:val="009119DD"/>
    <w:rsid w:val="0091234A"/>
    <w:rsid w:val="00920442"/>
    <w:rsid w:val="00921696"/>
    <w:rsid w:val="009229AE"/>
    <w:rsid w:val="00922D36"/>
    <w:rsid w:val="00924015"/>
    <w:rsid w:val="0092742C"/>
    <w:rsid w:val="00931308"/>
    <w:rsid w:val="009351CE"/>
    <w:rsid w:val="00935F22"/>
    <w:rsid w:val="00944BB7"/>
    <w:rsid w:val="00945725"/>
    <w:rsid w:val="009473B7"/>
    <w:rsid w:val="00952261"/>
    <w:rsid w:val="00954330"/>
    <w:rsid w:val="00957284"/>
    <w:rsid w:val="00957FEE"/>
    <w:rsid w:val="0096015F"/>
    <w:rsid w:val="009665D0"/>
    <w:rsid w:val="00967991"/>
    <w:rsid w:val="009701D8"/>
    <w:rsid w:val="0097275A"/>
    <w:rsid w:val="00974A74"/>
    <w:rsid w:val="009807A8"/>
    <w:rsid w:val="00992BDC"/>
    <w:rsid w:val="00993994"/>
    <w:rsid w:val="009A1C61"/>
    <w:rsid w:val="009A274D"/>
    <w:rsid w:val="009A33A2"/>
    <w:rsid w:val="009A65A4"/>
    <w:rsid w:val="009A77D9"/>
    <w:rsid w:val="009B3107"/>
    <w:rsid w:val="009B4CB9"/>
    <w:rsid w:val="009B6FED"/>
    <w:rsid w:val="009C2BF5"/>
    <w:rsid w:val="009C31D3"/>
    <w:rsid w:val="009C3979"/>
    <w:rsid w:val="009C39F9"/>
    <w:rsid w:val="009C4BBA"/>
    <w:rsid w:val="009C5C66"/>
    <w:rsid w:val="009C6C09"/>
    <w:rsid w:val="009D1A49"/>
    <w:rsid w:val="009D57F2"/>
    <w:rsid w:val="009D6E22"/>
    <w:rsid w:val="009D6F60"/>
    <w:rsid w:val="009E16A5"/>
    <w:rsid w:val="009E4E6F"/>
    <w:rsid w:val="009E6DC0"/>
    <w:rsid w:val="009F26F0"/>
    <w:rsid w:val="009F6CC6"/>
    <w:rsid w:val="00A008B6"/>
    <w:rsid w:val="00A00F12"/>
    <w:rsid w:val="00A01201"/>
    <w:rsid w:val="00A024BB"/>
    <w:rsid w:val="00A031A5"/>
    <w:rsid w:val="00A04C8F"/>
    <w:rsid w:val="00A06D33"/>
    <w:rsid w:val="00A10A59"/>
    <w:rsid w:val="00A13D6A"/>
    <w:rsid w:val="00A21872"/>
    <w:rsid w:val="00A21C6C"/>
    <w:rsid w:val="00A23056"/>
    <w:rsid w:val="00A24885"/>
    <w:rsid w:val="00A26901"/>
    <w:rsid w:val="00A300F7"/>
    <w:rsid w:val="00A301EA"/>
    <w:rsid w:val="00A31DFD"/>
    <w:rsid w:val="00A32278"/>
    <w:rsid w:val="00A42E19"/>
    <w:rsid w:val="00A54C97"/>
    <w:rsid w:val="00A62BDC"/>
    <w:rsid w:val="00A66563"/>
    <w:rsid w:val="00A706FC"/>
    <w:rsid w:val="00A723C7"/>
    <w:rsid w:val="00A807F1"/>
    <w:rsid w:val="00A82D66"/>
    <w:rsid w:val="00A83BCA"/>
    <w:rsid w:val="00A866AB"/>
    <w:rsid w:val="00A874A8"/>
    <w:rsid w:val="00A911EE"/>
    <w:rsid w:val="00A92270"/>
    <w:rsid w:val="00A962C7"/>
    <w:rsid w:val="00A97035"/>
    <w:rsid w:val="00A9721E"/>
    <w:rsid w:val="00AA130A"/>
    <w:rsid w:val="00AA254D"/>
    <w:rsid w:val="00AA2C1E"/>
    <w:rsid w:val="00AB14A5"/>
    <w:rsid w:val="00AB2761"/>
    <w:rsid w:val="00AC396A"/>
    <w:rsid w:val="00AC5C76"/>
    <w:rsid w:val="00AC7734"/>
    <w:rsid w:val="00AD2A25"/>
    <w:rsid w:val="00AD2DF7"/>
    <w:rsid w:val="00AD4B58"/>
    <w:rsid w:val="00AE21FD"/>
    <w:rsid w:val="00AF0B6C"/>
    <w:rsid w:val="00AF3B87"/>
    <w:rsid w:val="00AF50A5"/>
    <w:rsid w:val="00B135EB"/>
    <w:rsid w:val="00B25CFF"/>
    <w:rsid w:val="00B26F63"/>
    <w:rsid w:val="00B27594"/>
    <w:rsid w:val="00B34F0F"/>
    <w:rsid w:val="00B3516B"/>
    <w:rsid w:val="00B402D4"/>
    <w:rsid w:val="00B42A1B"/>
    <w:rsid w:val="00B43123"/>
    <w:rsid w:val="00B43D33"/>
    <w:rsid w:val="00B50B77"/>
    <w:rsid w:val="00B56CE5"/>
    <w:rsid w:val="00B579B9"/>
    <w:rsid w:val="00B65267"/>
    <w:rsid w:val="00B67740"/>
    <w:rsid w:val="00B70EC2"/>
    <w:rsid w:val="00B73932"/>
    <w:rsid w:val="00B7652D"/>
    <w:rsid w:val="00B80391"/>
    <w:rsid w:val="00B80BE9"/>
    <w:rsid w:val="00B80C40"/>
    <w:rsid w:val="00B848F7"/>
    <w:rsid w:val="00B872B3"/>
    <w:rsid w:val="00B93E9D"/>
    <w:rsid w:val="00B94517"/>
    <w:rsid w:val="00B97B8E"/>
    <w:rsid w:val="00BA3F7B"/>
    <w:rsid w:val="00BB1B13"/>
    <w:rsid w:val="00BB58CB"/>
    <w:rsid w:val="00BC11B2"/>
    <w:rsid w:val="00BC73E1"/>
    <w:rsid w:val="00BD02F4"/>
    <w:rsid w:val="00BD1208"/>
    <w:rsid w:val="00BD5260"/>
    <w:rsid w:val="00BD6AA1"/>
    <w:rsid w:val="00BE308D"/>
    <w:rsid w:val="00BE73CE"/>
    <w:rsid w:val="00BF34A0"/>
    <w:rsid w:val="00C10070"/>
    <w:rsid w:val="00C12A53"/>
    <w:rsid w:val="00C16219"/>
    <w:rsid w:val="00C22222"/>
    <w:rsid w:val="00C26C7E"/>
    <w:rsid w:val="00C31755"/>
    <w:rsid w:val="00C32582"/>
    <w:rsid w:val="00C34FE1"/>
    <w:rsid w:val="00C3758A"/>
    <w:rsid w:val="00C37AA8"/>
    <w:rsid w:val="00C4171D"/>
    <w:rsid w:val="00C41CEB"/>
    <w:rsid w:val="00C47073"/>
    <w:rsid w:val="00C52CFC"/>
    <w:rsid w:val="00C531EF"/>
    <w:rsid w:val="00C64868"/>
    <w:rsid w:val="00C65071"/>
    <w:rsid w:val="00C705F1"/>
    <w:rsid w:val="00C711C7"/>
    <w:rsid w:val="00C72139"/>
    <w:rsid w:val="00C7290F"/>
    <w:rsid w:val="00C74F56"/>
    <w:rsid w:val="00C82144"/>
    <w:rsid w:val="00C833C1"/>
    <w:rsid w:val="00C837B3"/>
    <w:rsid w:val="00C83D8D"/>
    <w:rsid w:val="00C84694"/>
    <w:rsid w:val="00C87B0B"/>
    <w:rsid w:val="00C95A00"/>
    <w:rsid w:val="00CA0B2C"/>
    <w:rsid w:val="00CA1D0D"/>
    <w:rsid w:val="00CB23D7"/>
    <w:rsid w:val="00CB5402"/>
    <w:rsid w:val="00CB5F2B"/>
    <w:rsid w:val="00CB6684"/>
    <w:rsid w:val="00CC01E1"/>
    <w:rsid w:val="00CC4711"/>
    <w:rsid w:val="00CD3417"/>
    <w:rsid w:val="00CD73F6"/>
    <w:rsid w:val="00CE140A"/>
    <w:rsid w:val="00CE1E8D"/>
    <w:rsid w:val="00CF3046"/>
    <w:rsid w:val="00CF3FDE"/>
    <w:rsid w:val="00CF623C"/>
    <w:rsid w:val="00D0239D"/>
    <w:rsid w:val="00D03143"/>
    <w:rsid w:val="00D0374A"/>
    <w:rsid w:val="00D07F9F"/>
    <w:rsid w:val="00D10D84"/>
    <w:rsid w:val="00D15A7E"/>
    <w:rsid w:val="00D17336"/>
    <w:rsid w:val="00D37330"/>
    <w:rsid w:val="00D42E7D"/>
    <w:rsid w:val="00D4635E"/>
    <w:rsid w:val="00D4663E"/>
    <w:rsid w:val="00D47D43"/>
    <w:rsid w:val="00D607FD"/>
    <w:rsid w:val="00D619AC"/>
    <w:rsid w:val="00D627A7"/>
    <w:rsid w:val="00D66A07"/>
    <w:rsid w:val="00D7043F"/>
    <w:rsid w:val="00D7200F"/>
    <w:rsid w:val="00D72CE9"/>
    <w:rsid w:val="00D74981"/>
    <w:rsid w:val="00D77218"/>
    <w:rsid w:val="00D77682"/>
    <w:rsid w:val="00D77A37"/>
    <w:rsid w:val="00D81532"/>
    <w:rsid w:val="00D81F5D"/>
    <w:rsid w:val="00D83F55"/>
    <w:rsid w:val="00D91F93"/>
    <w:rsid w:val="00D92897"/>
    <w:rsid w:val="00D92C07"/>
    <w:rsid w:val="00D9318C"/>
    <w:rsid w:val="00D97897"/>
    <w:rsid w:val="00DA01A3"/>
    <w:rsid w:val="00DA454D"/>
    <w:rsid w:val="00DB01D5"/>
    <w:rsid w:val="00DB085E"/>
    <w:rsid w:val="00DB12D9"/>
    <w:rsid w:val="00DB6D07"/>
    <w:rsid w:val="00DC064A"/>
    <w:rsid w:val="00DD0727"/>
    <w:rsid w:val="00DD2E52"/>
    <w:rsid w:val="00DD428E"/>
    <w:rsid w:val="00DD5D46"/>
    <w:rsid w:val="00DD67C6"/>
    <w:rsid w:val="00DD6C2B"/>
    <w:rsid w:val="00DE0862"/>
    <w:rsid w:val="00DE1C8B"/>
    <w:rsid w:val="00DF017C"/>
    <w:rsid w:val="00DF07F4"/>
    <w:rsid w:val="00DF2168"/>
    <w:rsid w:val="00DF3E07"/>
    <w:rsid w:val="00E018BF"/>
    <w:rsid w:val="00E110E9"/>
    <w:rsid w:val="00E135BA"/>
    <w:rsid w:val="00E13C4A"/>
    <w:rsid w:val="00E148FE"/>
    <w:rsid w:val="00E16C78"/>
    <w:rsid w:val="00E309FD"/>
    <w:rsid w:val="00E325D1"/>
    <w:rsid w:val="00E33B29"/>
    <w:rsid w:val="00E34213"/>
    <w:rsid w:val="00E35758"/>
    <w:rsid w:val="00E37C18"/>
    <w:rsid w:val="00E41C1C"/>
    <w:rsid w:val="00E42CFB"/>
    <w:rsid w:val="00E43431"/>
    <w:rsid w:val="00E4445C"/>
    <w:rsid w:val="00E4513D"/>
    <w:rsid w:val="00E55058"/>
    <w:rsid w:val="00E63C76"/>
    <w:rsid w:val="00E645C7"/>
    <w:rsid w:val="00E6467D"/>
    <w:rsid w:val="00E7037C"/>
    <w:rsid w:val="00E7057D"/>
    <w:rsid w:val="00E712FD"/>
    <w:rsid w:val="00E73185"/>
    <w:rsid w:val="00E73674"/>
    <w:rsid w:val="00E76C29"/>
    <w:rsid w:val="00E84188"/>
    <w:rsid w:val="00E965EB"/>
    <w:rsid w:val="00E97886"/>
    <w:rsid w:val="00EA162E"/>
    <w:rsid w:val="00EA1798"/>
    <w:rsid w:val="00EA2182"/>
    <w:rsid w:val="00EA475C"/>
    <w:rsid w:val="00EA530D"/>
    <w:rsid w:val="00EA697F"/>
    <w:rsid w:val="00EB0B34"/>
    <w:rsid w:val="00EC03EB"/>
    <w:rsid w:val="00EC1C95"/>
    <w:rsid w:val="00EC6299"/>
    <w:rsid w:val="00ED25E6"/>
    <w:rsid w:val="00ED4922"/>
    <w:rsid w:val="00ED512B"/>
    <w:rsid w:val="00ED7406"/>
    <w:rsid w:val="00EE26B3"/>
    <w:rsid w:val="00EE5292"/>
    <w:rsid w:val="00EE7793"/>
    <w:rsid w:val="00EE7E5F"/>
    <w:rsid w:val="00EF042C"/>
    <w:rsid w:val="00EF58E3"/>
    <w:rsid w:val="00F01077"/>
    <w:rsid w:val="00F0469E"/>
    <w:rsid w:val="00F11420"/>
    <w:rsid w:val="00F127C1"/>
    <w:rsid w:val="00F16AAF"/>
    <w:rsid w:val="00F23BD4"/>
    <w:rsid w:val="00F257C3"/>
    <w:rsid w:val="00F27922"/>
    <w:rsid w:val="00F31777"/>
    <w:rsid w:val="00F32F8A"/>
    <w:rsid w:val="00F34087"/>
    <w:rsid w:val="00F36D16"/>
    <w:rsid w:val="00F415A2"/>
    <w:rsid w:val="00F415FE"/>
    <w:rsid w:val="00F44BC1"/>
    <w:rsid w:val="00F463B6"/>
    <w:rsid w:val="00F46AFA"/>
    <w:rsid w:val="00F475B1"/>
    <w:rsid w:val="00F47D73"/>
    <w:rsid w:val="00F55B31"/>
    <w:rsid w:val="00F56326"/>
    <w:rsid w:val="00F655F1"/>
    <w:rsid w:val="00F65E4F"/>
    <w:rsid w:val="00F75E8C"/>
    <w:rsid w:val="00F770A2"/>
    <w:rsid w:val="00F8114D"/>
    <w:rsid w:val="00F8379D"/>
    <w:rsid w:val="00F87C61"/>
    <w:rsid w:val="00F97681"/>
    <w:rsid w:val="00FA0B01"/>
    <w:rsid w:val="00FA1039"/>
    <w:rsid w:val="00FA5020"/>
    <w:rsid w:val="00FB0BC7"/>
    <w:rsid w:val="00FB1C41"/>
    <w:rsid w:val="00FB72E8"/>
    <w:rsid w:val="00FD0B18"/>
    <w:rsid w:val="00FD1E64"/>
    <w:rsid w:val="00FD25F2"/>
    <w:rsid w:val="00FD37A6"/>
    <w:rsid w:val="00FE2908"/>
    <w:rsid w:val="00FF1E4A"/>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93B90"/>
  <w15:docId w15:val="{879A41F2-8BD3-4BC6-9334-AACC1240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AC3"/>
    <w:rPr>
      <w:rFonts w:asciiTheme="majorHAnsi" w:eastAsiaTheme="majorEastAsia" w:hAnsiTheme="majorHAnsi" w:cstheme="majorBidi"/>
      <w:sz w:val="18"/>
      <w:szCs w:val="18"/>
    </w:rPr>
  </w:style>
  <w:style w:type="paragraph" w:styleId="a5">
    <w:name w:val="header"/>
    <w:basedOn w:val="a"/>
    <w:link w:val="a6"/>
    <w:uiPriority w:val="99"/>
    <w:unhideWhenUsed/>
    <w:rsid w:val="005F2126"/>
    <w:pPr>
      <w:tabs>
        <w:tab w:val="center" w:pos="4252"/>
        <w:tab w:val="right" w:pos="8504"/>
      </w:tabs>
      <w:snapToGrid w:val="0"/>
    </w:pPr>
  </w:style>
  <w:style w:type="character" w:customStyle="1" w:styleId="a6">
    <w:name w:val="ヘッダー (文字)"/>
    <w:basedOn w:val="a0"/>
    <w:link w:val="a5"/>
    <w:uiPriority w:val="99"/>
    <w:rsid w:val="005F2126"/>
  </w:style>
  <w:style w:type="paragraph" w:styleId="a7">
    <w:name w:val="footer"/>
    <w:basedOn w:val="a"/>
    <w:link w:val="a8"/>
    <w:uiPriority w:val="99"/>
    <w:unhideWhenUsed/>
    <w:rsid w:val="005F2126"/>
    <w:pPr>
      <w:tabs>
        <w:tab w:val="center" w:pos="4252"/>
        <w:tab w:val="right" w:pos="8504"/>
      </w:tabs>
      <w:snapToGrid w:val="0"/>
    </w:pPr>
  </w:style>
  <w:style w:type="character" w:customStyle="1" w:styleId="a8">
    <w:name w:val="フッター (文字)"/>
    <w:basedOn w:val="a0"/>
    <w:link w:val="a7"/>
    <w:uiPriority w:val="99"/>
    <w:rsid w:val="005F2126"/>
  </w:style>
  <w:style w:type="paragraph" w:styleId="a9">
    <w:name w:val="List Paragraph"/>
    <w:basedOn w:val="a"/>
    <w:uiPriority w:val="34"/>
    <w:qFormat/>
    <w:rsid w:val="00126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22922">
      <w:bodyDiv w:val="1"/>
      <w:marLeft w:val="0"/>
      <w:marRight w:val="0"/>
      <w:marTop w:val="0"/>
      <w:marBottom w:val="0"/>
      <w:divBdr>
        <w:top w:val="none" w:sz="0" w:space="0" w:color="auto"/>
        <w:left w:val="none" w:sz="0" w:space="0" w:color="auto"/>
        <w:bottom w:val="none" w:sz="0" w:space="0" w:color="auto"/>
        <w:right w:val="none" w:sz="0" w:space="0" w:color="auto"/>
      </w:divBdr>
    </w:div>
    <w:div w:id="200482579">
      <w:bodyDiv w:val="1"/>
      <w:marLeft w:val="0"/>
      <w:marRight w:val="0"/>
      <w:marTop w:val="0"/>
      <w:marBottom w:val="0"/>
      <w:divBdr>
        <w:top w:val="none" w:sz="0" w:space="0" w:color="auto"/>
        <w:left w:val="none" w:sz="0" w:space="0" w:color="auto"/>
        <w:bottom w:val="none" w:sz="0" w:space="0" w:color="auto"/>
        <w:right w:val="none" w:sz="0" w:space="0" w:color="auto"/>
      </w:divBdr>
    </w:div>
    <w:div w:id="602610260">
      <w:bodyDiv w:val="1"/>
      <w:marLeft w:val="0"/>
      <w:marRight w:val="0"/>
      <w:marTop w:val="0"/>
      <w:marBottom w:val="0"/>
      <w:divBdr>
        <w:top w:val="none" w:sz="0" w:space="0" w:color="auto"/>
        <w:left w:val="none" w:sz="0" w:space="0" w:color="auto"/>
        <w:bottom w:val="none" w:sz="0" w:space="0" w:color="auto"/>
        <w:right w:val="none" w:sz="0" w:space="0" w:color="auto"/>
      </w:divBdr>
    </w:div>
    <w:div w:id="1021782883">
      <w:bodyDiv w:val="1"/>
      <w:marLeft w:val="0"/>
      <w:marRight w:val="0"/>
      <w:marTop w:val="0"/>
      <w:marBottom w:val="0"/>
      <w:divBdr>
        <w:top w:val="none" w:sz="0" w:space="0" w:color="auto"/>
        <w:left w:val="none" w:sz="0" w:space="0" w:color="auto"/>
        <w:bottom w:val="none" w:sz="0" w:space="0" w:color="auto"/>
        <w:right w:val="none" w:sz="0" w:space="0" w:color="auto"/>
      </w:divBdr>
    </w:div>
    <w:div w:id="1382942675">
      <w:bodyDiv w:val="1"/>
      <w:marLeft w:val="0"/>
      <w:marRight w:val="0"/>
      <w:marTop w:val="0"/>
      <w:marBottom w:val="0"/>
      <w:divBdr>
        <w:top w:val="none" w:sz="0" w:space="0" w:color="auto"/>
        <w:left w:val="none" w:sz="0" w:space="0" w:color="auto"/>
        <w:bottom w:val="none" w:sz="0" w:space="0" w:color="auto"/>
        <w:right w:val="none" w:sz="0" w:space="0" w:color="auto"/>
      </w:divBdr>
    </w:div>
    <w:div w:id="1436555481">
      <w:bodyDiv w:val="1"/>
      <w:marLeft w:val="0"/>
      <w:marRight w:val="0"/>
      <w:marTop w:val="0"/>
      <w:marBottom w:val="0"/>
      <w:divBdr>
        <w:top w:val="none" w:sz="0" w:space="0" w:color="auto"/>
        <w:left w:val="none" w:sz="0" w:space="0" w:color="auto"/>
        <w:bottom w:val="none" w:sz="0" w:space="0" w:color="auto"/>
        <w:right w:val="none" w:sz="0" w:space="0" w:color="auto"/>
      </w:divBdr>
    </w:div>
    <w:div w:id="197486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BB23-C2FD-43E4-9E40-4001C6AB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jabra</dc:creator>
  <cp:keywords/>
  <dc:description/>
  <cp:lastModifiedBy>相澤 星太郎</cp:lastModifiedBy>
  <cp:revision>5</cp:revision>
  <cp:lastPrinted>2023-06-08T06:16:00Z</cp:lastPrinted>
  <dcterms:created xsi:type="dcterms:W3CDTF">2024-03-06T07:14:00Z</dcterms:created>
  <dcterms:modified xsi:type="dcterms:W3CDTF">2024-03-13T06:58:00Z</dcterms:modified>
</cp:coreProperties>
</file>