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960"/>
        <w:rPr>
          <w:rFonts w:ascii="BIZ UDP明朝 Medium" w:cs="BIZ UDP明朝 Medium" w:eastAsia="BIZ UDP明朝 Medium" w:hAnsi="BIZ UDP明朝 Medium"/>
          <w:b w:val="1"/>
          <w:color w:val="000000"/>
          <w:sz w:val="24"/>
          <w:szCs w:val="24"/>
        </w:rPr>
      </w:pPr>
      <w:r w:rsidDel="00000000" w:rsidR="00000000" w:rsidRPr="00000000">
        <w:rPr>
          <w:rFonts w:ascii="BIZ UDP明朝 Medium" w:cs="BIZ UDP明朝 Medium" w:eastAsia="BIZ UDP明朝 Medium" w:hAnsi="BIZ UDP明朝 Medium"/>
          <w:b w:val="1"/>
          <w:color w:val="000000"/>
          <w:sz w:val="24"/>
          <w:szCs w:val="24"/>
          <w:rtl w:val="0"/>
        </w:rPr>
        <w:t xml:space="preserve">　　　　　　　　　　　　　　　　　　　　　　　　　</w:t>
      </w:r>
    </w:p>
    <w:p w:rsidR="00000000" w:rsidDel="00000000" w:rsidP="00000000" w:rsidRDefault="00000000" w:rsidRPr="00000000" w14:paraId="00000002">
      <w:pPr>
        <w:ind w:right="240"/>
        <w:jc w:val="right"/>
        <w:rPr>
          <w:rFonts w:ascii="BIZ UDP明朝 Medium" w:cs="BIZ UDP明朝 Medium" w:eastAsia="BIZ UDP明朝 Medium" w:hAnsi="BIZ UDP明朝 Medium"/>
          <w:b w:val="1"/>
          <w:color w:val="000000"/>
          <w:sz w:val="24"/>
          <w:szCs w:val="24"/>
        </w:rPr>
      </w:pPr>
      <w:r w:rsidDel="00000000" w:rsidR="00000000" w:rsidRPr="00000000">
        <w:rPr>
          <w:rFonts w:ascii="BIZ UDP明朝 Medium" w:cs="BIZ UDP明朝 Medium" w:eastAsia="BIZ UDP明朝 Medium" w:hAnsi="BIZ UDP明朝 Medium"/>
          <w:b w:val="1"/>
          <w:color w:val="000000"/>
          <w:sz w:val="24"/>
          <w:szCs w:val="24"/>
          <w:rtl w:val="0"/>
        </w:rPr>
        <w:t xml:space="preserve">　　令和6年1月</w:t>
      </w:r>
    </w:p>
    <w:p w:rsidR="00000000" w:rsidDel="00000000" w:rsidP="00000000" w:rsidRDefault="00000000" w:rsidRPr="00000000" w14:paraId="00000003">
      <w:pPr>
        <w:ind w:firstLine="240"/>
        <w:rPr>
          <w:rFonts w:ascii="BIZ UDP明朝 Medium" w:cs="BIZ UDP明朝 Medium" w:eastAsia="BIZ UDP明朝 Medium" w:hAnsi="BIZ UDP明朝 Medium"/>
          <w:b w:val="1"/>
          <w:color w:val="000000"/>
          <w:sz w:val="24"/>
          <w:szCs w:val="24"/>
        </w:rPr>
      </w:pPr>
      <w:r w:rsidDel="00000000" w:rsidR="00000000" w:rsidRPr="00000000">
        <w:rPr>
          <w:rFonts w:ascii="BIZ UDP明朝 Medium" w:cs="BIZ UDP明朝 Medium" w:eastAsia="BIZ UDP明朝 Medium" w:hAnsi="BIZ UDP明朝 Medium"/>
          <w:b w:val="1"/>
          <w:color w:val="000000"/>
          <w:sz w:val="24"/>
          <w:szCs w:val="24"/>
          <w:rtl w:val="0"/>
        </w:rPr>
        <w:t xml:space="preserve">材料チーム報告書　　　　　　　　　　　　　　　　　　　　　　　　　　　　　　　</w:t>
      </w:r>
    </w:p>
    <w:p w:rsidR="00000000" w:rsidDel="00000000" w:rsidP="00000000" w:rsidRDefault="00000000" w:rsidRPr="00000000" w14:paraId="00000004">
      <w:pPr>
        <w:ind w:firstLine="6483"/>
        <w:rPr>
          <w:rFonts w:ascii="BIZ UDP明朝 Medium" w:cs="BIZ UDP明朝 Medium" w:eastAsia="BIZ UDP明朝 Medium" w:hAnsi="BIZ UDP明朝 Medium"/>
          <w:b w:val="1"/>
          <w:sz w:val="24"/>
          <w:szCs w:val="24"/>
        </w:rPr>
      </w:pPr>
      <w:r w:rsidDel="00000000" w:rsidR="00000000" w:rsidRPr="00000000">
        <w:rPr>
          <w:rFonts w:ascii="BIZ UDP明朝 Medium" w:cs="BIZ UDP明朝 Medium" w:eastAsia="BIZ UDP明朝 Medium" w:hAnsi="BIZ UDP明朝 Medium"/>
          <w:b w:val="1"/>
          <w:color w:val="000000"/>
          <w:sz w:val="24"/>
          <w:szCs w:val="24"/>
          <w:rtl w:val="0"/>
        </w:rPr>
        <w:t xml:space="preserve">中部地区　　　大　原　孝　司</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20"/>
        <w:jc w:val="both"/>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　　　　　　　　　　　　　　　　　　　　　　　　　　　　　　　　北海道地区　　道　端　忠　志</w:t>
      </w:r>
    </w:p>
    <w:p w:rsidR="00000000" w:rsidDel="00000000" w:rsidP="00000000" w:rsidRDefault="00000000" w:rsidRPr="00000000" w14:paraId="00000006">
      <w:pPr>
        <w:ind w:firstLine="6483"/>
        <w:rPr>
          <w:rFonts w:ascii="BIZ UDP明朝 Medium" w:cs="BIZ UDP明朝 Medium" w:eastAsia="BIZ UDP明朝 Medium" w:hAnsi="BIZ UDP明朝 Medium"/>
          <w:b w:val="1"/>
          <w:sz w:val="24"/>
          <w:szCs w:val="24"/>
        </w:rPr>
      </w:pPr>
      <w:r w:rsidDel="00000000" w:rsidR="00000000" w:rsidRPr="00000000">
        <w:rPr>
          <w:rFonts w:ascii="BIZ UDP明朝 Medium" w:cs="BIZ UDP明朝 Medium" w:eastAsia="BIZ UDP明朝 Medium" w:hAnsi="BIZ UDP明朝 Medium"/>
          <w:b w:val="1"/>
          <w:color w:val="000000"/>
          <w:sz w:val="24"/>
          <w:szCs w:val="24"/>
          <w:rtl w:val="0"/>
        </w:rPr>
        <w:t xml:space="preserve">四国地区　　　竹　本　健　治</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目的としては、</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修理見積される方は、数時間で漏れのない見積書を相手にお伝える事が現状で有りますので、</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保険会社や顧客に、物価高騰により材料費の値上げ等を理解して頂ける事を説明して、</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あらかじめ、見積ソフトの設定等を変更するのはどうかと思います。</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前委員会で、道端さんの材料検証を基づいて　見積りしてみたら、</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例えば、6,000円の場合で　　材料上昇比率等が25％でしたら、</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材料代単価は7,500円で　　材料割合は　５～９％プラスして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Fonts w:ascii="BIZ UDP明朝 Medium" w:cs="BIZ UDP明朝 Medium" w:eastAsia="BIZ UDP明朝 Medium" w:hAnsi="BIZ UDP明朝 Medium"/>
          <w:b w:val="1"/>
          <w:i w:val="0"/>
          <w:smallCaps w:val="0"/>
          <w:strike w:val="0"/>
          <w:color w:val="000000"/>
          <w:sz w:val="24"/>
          <w:szCs w:val="24"/>
          <w:u w:val="none"/>
          <w:shd w:fill="auto" w:val="clear"/>
          <w:vertAlign w:val="baseline"/>
          <w:rtl w:val="0"/>
        </w:rPr>
        <w:t xml:space="preserve">見積書の材料費が同じ位でしたので　設定変更をして、交渉をしています。</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left"/>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 w:firstLine="0"/>
        <w:jc w:val="center"/>
        <w:rPr>
          <w:rFonts w:ascii="BIZ UDP明朝 Medium" w:cs="BIZ UDP明朝 Medium" w:eastAsia="BIZ UDP明朝 Medium" w:hAnsi="BIZ UDP明朝 Medium"/>
          <w:b w:val="1"/>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080" w:right="108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ゴシック"/>
  <w:font w:name="BIZ UDP明朝 Mediu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ゴシック" w:cs="游ゴシック" w:eastAsia="游ゴシック" w:hAnsi="游ゴシック"/>
        <w:sz w:val="21"/>
        <w:szCs w:val="21"/>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